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BF" w:rsidRPr="008A63BF" w:rsidRDefault="008A63BF" w:rsidP="008A63B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pPr w:leftFromText="180" w:rightFromText="180" w:horzAnchor="margin" w:tblpY="450"/>
        <w:tblW w:w="964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77"/>
        <w:gridCol w:w="4364"/>
      </w:tblGrid>
      <w:tr w:rsidR="00A12CCD" w:rsidRPr="00A12CCD" w:rsidTr="001A6DC3">
        <w:tc>
          <w:tcPr>
            <w:tcW w:w="5277" w:type="dxa"/>
            <w:shd w:val="clear" w:color="auto" w:fill="auto"/>
          </w:tcPr>
          <w:p w:rsidR="00A12CCD" w:rsidRPr="00CF7298" w:rsidRDefault="00A12CCD" w:rsidP="001A6DC3">
            <w:pPr>
              <w:widowControl w:val="0"/>
              <w:suppressLineNumbers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CF7298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ПРИНЯТО</w:t>
            </w:r>
          </w:p>
          <w:p w:rsidR="00A12CCD" w:rsidRPr="00CF7298" w:rsidRDefault="00A12CCD" w:rsidP="001A6DC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CF7298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Общим собранием трудового коллектива</w:t>
            </w:r>
          </w:p>
          <w:p w:rsidR="00A12CCD" w:rsidRPr="00CF7298" w:rsidRDefault="00A12CCD" w:rsidP="001A6DC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CF7298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МБУ ДО ДЮСШ № 2 г. Азова</w:t>
            </w:r>
          </w:p>
          <w:p w:rsidR="00A12CCD" w:rsidRPr="00CF7298" w:rsidRDefault="00CF7298" w:rsidP="001A6DC3">
            <w:pPr>
              <w:widowControl w:val="0"/>
              <w:suppressLineNumbers/>
              <w:suppressAutoHyphens/>
              <w:spacing w:after="0" w:line="240" w:lineRule="auto"/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CF7298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>Протокол № 4 от «31» августа 2019</w:t>
            </w:r>
            <w:r w:rsidR="00A12CCD" w:rsidRPr="00CF7298">
              <w:rPr>
                <w:rFonts w:ascii="Times New Roman" w:eastAsia="Lucida Sans Unicode" w:hAnsi="Times New Roman" w:cs="Mangal"/>
                <w:kern w:val="1"/>
                <w:sz w:val="28"/>
                <w:szCs w:val="24"/>
                <w:lang w:eastAsia="hi-IN" w:bidi="hi-IN"/>
              </w:rPr>
              <w:t xml:space="preserve"> г.</w:t>
            </w:r>
          </w:p>
          <w:p w:rsidR="00A12CCD" w:rsidRPr="00CF7298" w:rsidRDefault="00A12CCD" w:rsidP="001A6DC3">
            <w:pPr>
              <w:widowControl w:val="0"/>
              <w:suppressAutoHyphens/>
              <w:spacing w:after="0" w:line="100" w:lineRule="atLeast"/>
              <w:rPr>
                <w:rFonts w:ascii="Times New Roman" w:eastAsia="SimSun" w:hAnsi="Times New Roman" w:cs="Mangal"/>
                <w:kern w:val="1"/>
                <w:sz w:val="28"/>
                <w:szCs w:val="28"/>
                <w:lang w:eastAsia="hi-IN" w:bidi="hi-IN"/>
              </w:rPr>
            </w:pPr>
          </w:p>
        </w:tc>
        <w:tc>
          <w:tcPr>
            <w:tcW w:w="4364" w:type="dxa"/>
            <w:shd w:val="clear" w:color="auto" w:fill="auto"/>
          </w:tcPr>
          <w:p w:rsidR="00A12CCD" w:rsidRPr="00CF7298" w:rsidRDefault="00A12CCD" w:rsidP="001A6DC3">
            <w:pPr>
              <w:widowControl w:val="0"/>
              <w:shd w:val="clear" w:color="auto" w:fill="FFFFFF"/>
              <w:suppressAutoHyphens/>
              <w:spacing w:after="0" w:line="240" w:lineRule="auto"/>
              <w:ind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Утверждаю</w:t>
            </w:r>
          </w:p>
          <w:p w:rsidR="00A12CCD" w:rsidRPr="00CF7298" w:rsidRDefault="00A12CCD" w:rsidP="001A6DC3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Директор МБУ </w:t>
            </w:r>
            <w:proofErr w:type="gramStart"/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ДО</w:t>
            </w:r>
            <w:proofErr w:type="gramEnd"/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</w:t>
            </w:r>
          </w:p>
          <w:p w:rsidR="00A12CCD" w:rsidRPr="00CF7298" w:rsidRDefault="00A12CCD" w:rsidP="001A6DC3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ДЮСШ № 2 г. Азова</w:t>
            </w:r>
          </w:p>
          <w:p w:rsidR="00A12CCD" w:rsidRPr="00CF7298" w:rsidRDefault="00A12CCD" w:rsidP="001A6DC3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</w:p>
          <w:p w:rsidR="00A12CCD" w:rsidRPr="00CF7298" w:rsidRDefault="00A12CCD" w:rsidP="001A6DC3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_____________</w:t>
            </w:r>
            <w:proofErr w:type="spellStart"/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В.В.Зайка</w:t>
            </w:r>
            <w:proofErr w:type="spellEnd"/>
          </w:p>
          <w:p w:rsidR="00A12CCD" w:rsidRPr="00CF7298" w:rsidRDefault="00CF7298" w:rsidP="001A6DC3">
            <w:pPr>
              <w:widowControl w:val="0"/>
              <w:shd w:val="clear" w:color="auto" w:fill="FFFFFF"/>
              <w:suppressAutoHyphens/>
              <w:spacing w:after="0" w:line="240" w:lineRule="auto"/>
              <w:ind w:left="8" w:right="23"/>
              <w:jc w:val="right"/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</w:pPr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>«31</w:t>
            </w:r>
            <w:r w:rsidR="00A12CCD"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» </w:t>
            </w:r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eastAsia="hi-IN" w:bidi="hi-IN"/>
              </w:rPr>
              <w:t>августа</w:t>
            </w:r>
            <w:r w:rsidR="00A12CCD"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lang w:eastAsia="hi-IN" w:bidi="hi-IN"/>
              </w:rPr>
              <w:t xml:space="preserve"> </w:t>
            </w:r>
            <w:r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eastAsia="hi-IN" w:bidi="hi-IN"/>
              </w:rPr>
              <w:t>2019</w:t>
            </w:r>
            <w:r w:rsidR="00A12CCD" w:rsidRPr="00CF7298">
              <w:rPr>
                <w:rFonts w:ascii="Times New Roman" w:eastAsia="SimSun" w:hAnsi="Times New Roman" w:cs="Mangal"/>
                <w:kern w:val="1"/>
                <w:sz w:val="28"/>
                <w:szCs w:val="24"/>
                <w:u w:val="single"/>
                <w:lang w:eastAsia="hi-IN" w:bidi="hi-IN"/>
              </w:rPr>
              <w:t xml:space="preserve"> г.</w:t>
            </w:r>
          </w:p>
        </w:tc>
      </w:tr>
    </w:tbl>
    <w:p w:rsidR="008A63BF" w:rsidRPr="008A63BF" w:rsidRDefault="008A63BF" w:rsidP="008A63BF">
      <w:pPr>
        <w:shd w:val="clear" w:color="auto" w:fill="FFFFFF"/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</w:p>
    <w:p w:rsidR="008A63BF" w:rsidRDefault="008A63BF" w:rsidP="008A63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</w:p>
    <w:p w:rsidR="00A12CCD" w:rsidRPr="008A63BF" w:rsidRDefault="00A12CCD" w:rsidP="008A63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 xml:space="preserve">ПОЛОЖЕНИЕ </w:t>
      </w:r>
    </w:p>
    <w:p w:rsidR="008A63BF" w:rsidRPr="008A63BF" w:rsidRDefault="008A63BF" w:rsidP="008A63BF">
      <w:pPr>
        <w:shd w:val="clear" w:color="auto" w:fill="FFFFFF"/>
        <w:suppressAutoHyphens/>
        <w:spacing w:before="113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о совете МБУ ДО ДЮСШ № 2 г. Азова</w:t>
      </w:r>
    </w:p>
    <w:p w:rsidR="008A63BF" w:rsidRPr="008A63BF" w:rsidRDefault="008A63BF" w:rsidP="008A63BF">
      <w:pPr>
        <w:shd w:val="clear" w:color="auto" w:fill="FFFFFF"/>
        <w:suppressAutoHyphens/>
        <w:spacing w:before="322" w:after="0" w:line="322" w:lineRule="exact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pacing w:val="-7"/>
          <w:sz w:val="28"/>
          <w:szCs w:val="28"/>
          <w:lang w:eastAsia="ar-SA"/>
        </w:rPr>
        <w:t>1.  Общие положения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0"/>
          <w:tab w:val="left" w:pos="1003"/>
        </w:tabs>
        <w:suppressAutoHyphens/>
        <w:autoSpaceDE w:val="0"/>
        <w:spacing w:before="176"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1.1. Настоящее положение разработано в соответствии с Федеральным законом «Об образ</w:t>
      </w:r>
      <w:r w:rsidR="00BE4219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овании в Российской Федерации» 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и 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Уставом </w:t>
      </w:r>
      <w:r w:rsidR="00F237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МБУ ДО 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ДЮСШ № 2</w:t>
      </w:r>
      <w:r w:rsidR="00F23779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г. Азова (далее ДЮСШ № 2)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.</w:t>
      </w:r>
    </w:p>
    <w:p w:rsidR="008A63BF" w:rsidRPr="00796D53" w:rsidRDefault="008A63BF" w:rsidP="00796D53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1.2. Совет ДЮСШ № 2 - орган самоуправления школой, состоящий из </w:t>
      </w: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трех представительств</w:t>
      </w:r>
      <w:r w:rsidR="00796D53" w:rsidRPr="00796D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</w:t>
      </w:r>
      <w:r w:rsidR="00796D53"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осуществляющих в соответствии с Уставом </w:t>
      </w:r>
      <w:r w:rsidR="00796D53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общее руководство ДЮСШ № 2:</w:t>
      </w:r>
    </w:p>
    <w:p w:rsidR="008A63BF" w:rsidRPr="008A63BF" w:rsidRDefault="008A63BF" w:rsidP="008A63BF">
      <w:pPr>
        <w:shd w:val="clear" w:color="auto" w:fill="FFFFFF"/>
        <w:suppressAutoHyphens/>
        <w:spacing w:after="0" w:line="322" w:lineRule="exact"/>
        <w:ind w:left="379" w:right="-5" w:firstLine="350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- представительство тренеров-преподавателей;</w:t>
      </w:r>
    </w:p>
    <w:p w:rsidR="008A63BF" w:rsidRPr="008A63BF" w:rsidRDefault="008A63BF" w:rsidP="008A63BF">
      <w:pPr>
        <w:shd w:val="clear" w:color="auto" w:fill="FFFFFF"/>
        <w:suppressAutoHyphens/>
        <w:spacing w:after="0" w:line="322" w:lineRule="exact"/>
        <w:ind w:left="379" w:right="-5" w:firstLine="350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- представительство родителей (законных представителей);</w:t>
      </w:r>
    </w:p>
    <w:p w:rsidR="008A63BF" w:rsidRPr="008A63BF" w:rsidRDefault="008A63BF" w:rsidP="008A63BF">
      <w:pPr>
        <w:shd w:val="clear" w:color="auto" w:fill="FFFFFF"/>
        <w:suppressAutoHyphens/>
        <w:spacing w:after="0" w:line="322" w:lineRule="exact"/>
        <w:jc w:val="both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    </w:t>
      </w:r>
      <w:r w:rsidR="00796D53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    - представительство учеников.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0"/>
          <w:tab w:val="left" w:pos="653"/>
        </w:tabs>
        <w:suppressAutoHyphens/>
        <w:autoSpaceDE w:val="0"/>
        <w:spacing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t>1.3. Цель деятельности Совета ДЮСШ № 2 — руководство</w:t>
      </w:r>
      <w:r w:rsidRPr="008A63BF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функционированием и развитием спортивной школы в соответствии со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br/>
        <w:t>стратегическими д</w:t>
      </w:r>
      <w:r w:rsidR="00E10B97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окументами: программой развития и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планами развития отдельных направлений.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-142"/>
          <w:tab w:val="left" w:pos="653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1.4. Руководство деятельностью Совета ДЮСШ № 2 осуществляет 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избранный на заседании председатель.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-142"/>
          <w:tab w:val="left" w:pos="653"/>
          <w:tab w:val="left" w:pos="9180"/>
          <w:tab w:val="left" w:pos="9355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1.5. Представители, избранные в Совет ДЮСШ № 2 выполняют свои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>обязанности на общественных началах.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-142"/>
          <w:tab w:val="left" w:pos="653"/>
        </w:tabs>
        <w:suppressAutoHyphens/>
        <w:autoSpaceDE w:val="0"/>
        <w:spacing w:after="0" w:line="322" w:lineRule="exact"/>
        <w:ind w:right="-5" w:firstLine="284"/>
        <w:jc w:val="both"/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1.6. Изменения и дополнения в настоящее положение вносится Советом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  <w:t>ДЮСШ № 2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 и утверждаются на его заседании.</w:t>
      </w:r>
    </w:p>
    <w:p w:rsidR="008A63BF" w:rsidRPr="008A63BF" w:rsidRDefault="008A63BF" w:rsidP="008A63BF">
      <w:pPr>
        <w:widowControl w:val="0"/>
        <w:shd w:val="clear" w:color="auto" w:fill="FFFFFF"/>
        <w:suppressAutoHyphens/>
        <w:autoSpaceDE w:val="0"/>
        <w:spacing w:before="10" w:after="0" w:line="31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15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 xml:space="preserve">1.7. 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Сроки полномочия совета</w:t>
      </w:r>
      <w:r w:rsidR="00CF72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 ДЮСШ № 2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: на постоянной основе.</w:t>
      </w:r>
    </w:p>
    <w:p w:rsidR="008A63BF" w:rsidRPr="008A63BF" w:rsidRDefault="008A63BF" w:rsidP="008A63BF">
      <w:pPr>
        <w:shd w:val="clear" w:color="auto" w:fill="FFFFFF"/>
        <w:suppressAutoHyphens/>
        <w:spacing w:after="0" w:line="331" w:lineRule="exact"/>
        <w:ind w:right="-5"/>
        <w:jc w:val="center"/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spacing w:after="0" w:line="331" w:lineRule="exact"/>
        <w:ind w:right="-5"/>
        <w:jc w:val="center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pacing w:val="-8"/>
          <w:sz w:val="28"/>
          <w:szCs w:val="28"/>
          <w:lang w:eastAsia="ar-SA"/>
        </w:rPr>
        <w:t>2.  Задачи Совета ДЮСШ № 2</w:t>
      </w:r>
    </w:p>
    <w:p w:rsidR="008A63BF" w:rsidRPr="008A63BF" w:rsidRDefault="008A63BF" w:rsidP="008A63BF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before="204" w:after="0" w:line="322" w:lineRule="exact"/>
        <w:ind w:firstLine="284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2.1. Определение перспективных направлений функционирования и развития </w:t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спортивной школы (совместно с Педагогическим советом).</w:t>
      </w:r>
    </w:p>
    <w:p w:rsidR="008A63BF" w:rsidRPr="008A63BF" w:rsidRDefault="008A63BF" w:rsidP="00A12CC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  <w:lang w:eastAsia="ar-SA"/>
        </w:rPr>
        <w:t xml:space="preserve">2.2. Привлечение общественности к решению вопросов развития спортивной 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школы.</w:t>
      </w:r>
    </w:p>
    <w:p w:rsidR="008A63BF" w:rsidRPr="008A63BF" w:rsidRDefault="008A63BF" w:rsidP="00A12CC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left="0" w:right="-5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2.3. Создание оптимальных условий для осуществления учебно-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тренировочного и воспитательного процесса в спортивной школе.</w:t>
      </w:r>
    </w:p>
    <w:p w:rsidR="00DA0D92" w:rsidRDefault="00DA0D92" w:rsidP="00DA0D92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DA0D92" w:rsidRDefault="00DA0D92" w:rsidP="00DA0D92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DA0D92" w:rsidRDefault="00DA0D92" w:rsidP="00DA0D92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</w:p>
    <w:p w:rsidR="008A63BF" w:rsidRPr="00DA0D92" w:rsidRDefault="00DA0D92" w:rsidP="00DA0D92">
      <w:pPr>
        <w:widowControl w:val="0"/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right="-5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lastRenderedPageBreak/>
        <w:t xml:space="preserve">    </w:t>
      </w:r>
      <w:r w:rsidR="008A63BF" w:rsidRPr="00DA0D9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 xml:space="preserve">2.4. Защита законных прав работников и учащихся спортивной школы в </w:t>
      </w:r>
      <w:r w:rsidR="008A63BF" w:rsidRPr="00DA0D9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пределах своей компетенции.</w:t>
      </w:r>
    </w:p>
    <w:p w:rsidR="008A63BF" w:rsidRPr="008A63BF" w:rsidRDefault="008A63BF" w:rsidP="00A12CC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left="0" w:firstLine="284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2.5. Решения вопросов, связанных с отчислением учащихся из спортивной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школы, в случаях нарушения Устава спортивной школы.</w:t>
      </w:r>
    </w:p>
    <w:p w:rsidR="008A63BF" w:rsidRPr="008A63BF" w:rsidRDefault="008A63BF" w:rsidP="00A12CCD">
      <w:pPr>
        <w:widowControl w:val="0"/>
        <w:numPr>
          <w:ilvl w:val="0"/>
          <w:numId w:val="1"/>
        </w:numPr>
        <w:shd w:val="clear" w:color="auto" w:fill="FFFFFF"/>
        <w:tabs>
          <w:tab w:val="left" w:pos="994"/>
        </w:tabs>
        <w:suppressAutoHyphens/>
        <w:autoSpaceDE w:val="0"/>
        <w:spacing w:after="0" w:line="322" w:lineRule="exact"/>
        <w:ind w:left="0" w:right="499" w:firstLine="284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2.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t>6. Решение конфликтных вопросов с участниками образовательного</w:t>
      </w:r>
      <w:r w:rsidRPr="008A63BF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ar-SA"/>
        </w:rPr>
        <w:br/>
      </w:r>
      <w:r w:rsidRPr="008A63BF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ar-SA"/>
        </w:rPr>
        <w:t>процесса в пределах своей компетенции.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Организация деятельности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before="17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Сове</w:t>
      </w:r>
      <w:r w:rsidR="00CF72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 спортивной школы избирается каждые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три года. Представители с правом голоса избираются в Совет открытым голосованием на совместном собрании обучающихся на этапах подготовки учебно-тренировочном 4-5 года обучения, родительском собрании, Педагогическом совете по равной квоте пять человек от каждой из перечисленных категорий.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Председатель Сове</w:t>
      </w:r>
      <w:r w:rsidR="00CF7298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та спортивной школы проводит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заседания и подписывает решения.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 xml:space="preserve">3. Совет спортивной школы собирается председателем по мере надобности, но не реже двух раз в год. Внеочередные заседания Совета проводятся по требованию одной трети его совета, собрания </w:t>
      </w:r>
      <w:proofErr w:type="gramStart"/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обуч</w:t>
      </w:r>
      <w:r w:rsidR="00CF7298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ающихся</w:t>
      </w:r>
      <w:proofErr w:type="gramEnd"/>
      <w:r w:rsidR="00CF7298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, родительского собрания, п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едагогического совета, директора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4. Организация деятельности Совета спортивной школы осуществляется по принятому на учебный год плану.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5. Решения Совета спортивной школы являются правомочными, если на его заседании присутствовало не менее двух третей состава Совета спортивной школы и если за него проголосовало не менее двух третей присутствующих, среди которых были равным образом представлены все три категории членов Совета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 xml:space="preserve">6. Процедура голосования определяется Советом спортивной школы. </w:t>
      </w:r>
    </w:p>
    <w:p w:rsidR="008A63BF" w:rsidRPr="00DA0D92" w:rsidRDefault="008A63BF" w:rsidP="00DA0D92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3.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7. Решение Совета спортивной школы доводятся до всего коллектива не</w:t>
      </w:r>
      <w:r w:rsidR="00DA0D92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>позднее, чем в течение трех дней после прошедшего заседания.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A12CC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4</w:t>
      </w: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Концепции Совета спортивной школы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before="170"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1.  Утверждение плана развития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2. Утверждение разработанных программ развития и перспективных направлений деятельности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3. Направление ходатайств, писем в различные административные органы, общественные организации, учебные заведения, предприятия и организации по вопросам перспективного развития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Проведение разъяснительной работы с родителями (законными представителями) обучающихся по вопросам выполнения ими правил поведения в соответствии с действующим законодательством, Уставом и локальными актами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4.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 Издание локальных актов в соответствии с Уставом спортивной школы.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</w:pP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lastRenderedPageBreak/>
        <w:t>5.</w:t>
      </w:r>
      <w:r w:rsidRPr="008A63BF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</w:t>
      </w:r>
      <w:r w:rsidRPr="008A63B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 xml:space="preserve">Документация Совета </w:t>
      </w:r>
      <w:r w:rsidR="00CF72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ar-SA"/>
        </w:rPr>
        <w:t>ДЮСШ № 2.</w:t>
      </w:r>
    </w:p>
    <w:p w:rsidR="008A63BF" w:rsidRPr="008A63BF" w:rsidRDefault="008A63BF" w:rsidP="008A63BF">
      <w:pPr>
        <w:shd w:val="clear" w:color="auto" w:fill="FFFFFF"/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ar-SA"/>
        </w:rPr>
      </w:pPr>
    </w:p>
    <w:p w:rsidR="00796D53" w:rsidRPr="00796D53" w:rsidRDefault="00796D53" w:rsidP="00796D53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796D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5.1. Заседание 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ДЮСШ № 2 </w:t>
      </w:r>
      <w:r w:rsidRPr="00796D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оформляется протоколом. Протокол подписывают председатель и секретарь совета.</w:t>
      </w:r>
    </w:p>
    <w:p w:rsidR="00796D53" w:rsidRPr="00796D53" w:rsidRDefault="00796D53" w:rsidP="00796D53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5.2</w:t>
      </w:r>
      <w:r w:rsidRPr="00796D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Оформленный проток представляется в администрацию ДЮСШ № 2  не позднее 5 дней после заседания.</w:t>
      </w:r>
    </w:p>
    <w:p w:rsidR="00796D53" w:rsidRPr="00796D53" w:rsidRDefault="00796D53" w:rsidP="00796D53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5.3</w:t>
      </w:r>
      <w:r w:rsidRPr="00796D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Нумерация протоколов ведётся с начала учебного года.</w:t>
      </w:r>
    </w:p>
    <w:p w:rsidR="00796D53" w:rsidRPr="00796D53" w:rsidRDefault="00796D53" w:rsidP="00796D53">
      <w:pPr>
        <w:widowControl w:val="0"/>
        <w:shd w:val="clear" w:color="auto" w:fill="FFFFFF"/>
        <w:tabs>
          <w:tab w:val="left" w:pos="667"/>
        </w:tabs>
        <w:suppressAutoHyphens/>
        <w:autoSpaceDE w:val="0"/>
        <w:spacing w:after="0" w:line="322" w:lineRule="exact"/>
        <w:ind w:left="10" w:right="-5" w:firstLine="27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5.4</w:t>
      </w:r>
      <w:r w:rsidRPr="00796D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. Протоколы совета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ДЮСШ № 2</w:t>
      </w:r>
      <w:r w:rsidRPr="00796D53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хранятся в учреждении.</w:t>
      </w:r>
    </w:p>
    <w:p w:rsidR="00796D53" w:rsidRDefault="008A63BF" w:rsidP="00CF7298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  <w:t xml:space="preserve">  </w:t>
      </w:r>
    </w:p>
    <w:p w:rsidR="00796D53" w:rsidRDefault="00796D53" w:rsidP="00CF7298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</w:p>
    <w:p w:rsidR="00796D53" w:rsidRDefault="00796D53" w:rsidP="00CF7298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</w:p>
    <w:p w:rsidR="00796D53" w:rsidRDefault="00796D53" w:rsidP="00CF7298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</w:p>
    <w:p w:rsidR="00796D53" w:rsidRDefault="00796D53" w:rsidP="00CF7298">
      <w:pPr>
        <w:shd w:val="clear" w:color="auto" w:fill="FFFFFF"/>
        <w:suppressAutoHyphens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ar-SA"/>
        </w:rPr>
      </w:pPr>
    </w:p>
    <w:p w:rsidR="008A63BF" w:rsidRPr="008A63BF" w:rsidRDefault="008A63BF" w:rsidP="00CF7298">
      <w:pPr>
        <w:shd w:val="clear" w:color="auto" w:fill="FFFFFF"/>
        <w:suppressAutoHyphens/>
        <w:autoSpaceDE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bookmarkStart w:id="0" w:name="_GoBack"/>
      <w:bookmarkEnd w:id="0"/>
    </w:p>
    <w:p w:rsidR="002457F6" w:rsidRDefault="002457F6"/>
    <w:sectPr w:rsidR="002457F6" w:rsidSect="00DA0D92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/>
        <w:bCs/>
        <w:color w:val="000000"/>
        <w:spacing w:val="-4"/>
        <w:sz w:val="28"/>
        <w:szCs w:val="28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/>
        <w:b w:val="0"/>
        <w:bCs/>
        <w:i w:val="0"/>
        <w:color w:val="800000"/>
        <w:kern w:val="1"/>
        <w:sz w:val="28"/>
        <w:szCs w:val="28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BF"/>
    <w:rsid w:val="001A6DC3"/>
    <w:rsid w:val="002457F6"/>
    <w:rsid w:val="00467CA5"/>
    <w:rsid w:val="00796D53"/>
    <w:rsid w:val="008A63BF"/>
    <w:rsid w:val="00A12CCD"/>
    <w:rsid w:val="00BE4219"/>
    <w:rsid w:val="00CF7298"/>
    <w:rsid w:val="00DA0D92"/>
    <w:rsid w:val="00E10B97"/>
    <w:rsid w:val="00F2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B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63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A63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280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655</Words>
  <Characters>3734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ДЮСШ №2 г. Азова</dc:creator>
  <cp:keywords/>
  <dc:description/>
  <cp:lastModifiedBy>Админ</cp:lastModifiedBy>
  <cp:revision>9</cp:revision>
  <cp:lastPrinted>2019-09-17T12:15:00Z</cp:lastPrinted>
  <dcterms:created xsi:type="dcterms:W3CDTF">2017-04-05T12:26:00Z</dcterms:created>
  <dcterms:modified xsi:type="dcterms:W3CDTF">2019-09-20T12:55:00Z</dcterms:modified>
</cp:coreProperties>
</file>