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3826"/>
      </w:tblGrid>
      <w:tr w:rsidR="00AA1B4F" w:rsidRPr="00AA1B4F" w:rsidTr="00AA1B4F">
        <w:tc>
          <w:tcPr>
            <w:tcW w:w="3826" w:type="dxa"/>
            <w:shd w:val="clear" w:color="auto" w:fill="auto"/>
          </w:tcPr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МБУ ДО </w:t>
            </w:r>
          </w:p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ДЮСШ № 2 г. Азова</w:t>
            </w:r>
          </w:p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proofErr w:type="spellStart"/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В.В.Зайка</w:t>
            </w:r>
            <w:proofErr w:type="spellEnd"/>
          </w:p>
          <w:p w:rsidR="00AA1B4F" w:rsidRPr="00AA1B4F" w:rsidRDefault="00CA6E38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 от 27.01.2020</w:t>
            </w:r>
          </w:p>
          <w:p w:rsidR="00AA1B4F" w:rsidRPr="00AA1B4F" w:rsidRDefault="00AA1B4F" w:rsidP="00AA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1B4F" w:rsidRDefault="00AA1B4F" w:rsidP="00E06B4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1B4F" w:rsidRPr="00E06B47" w:rsidRDefault="00AA1B4F" w:rsidP="00E06B4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6B47">
        <w:rPr>
          <w:rFonts w:ascii="Times New Roman" w:hAnsi="Times New Roman"/>
          <w:bCs/>
          <w:sz w:val="28"/>
          <w:szCs w:val="28"/>
        </w:rPr>
        <w:t>ОТЧЁТ</w:t>
      </w:r>
    </w:p>
    <w:p w:rsidR="00AA1B4F" w:rsidRPr="00AA1B4F" w:rsidRDefault="00AA1B4F" w:rsidP="00E06B4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AA1B4F">
        <w:rPr>
          <w:rFonts w:ascii="Times New Roman" w:hAnsi="Times New Roman"/>
          <w:bCs/>
          <w:sz w:val="32"/>
          <w:szCs w:val="28"/>
        </w:rPr>
        <w:t xml:space="preserve">о результатах </w:t>
      </w:r>
      <w:proofErr w:type="spellStart"/>
      <w:r w:rsidRPr="00AA1B4F">
        <w:rPr>
          <w:rFonts w:ascii="Times New Roman" w:hAnsi="Times New Roman"/>
          <w:bCs/>
          <w:sz w:val="32"/>
          <w:szCs w:val="28"/>
        </w:rPr>
        <w:t>самообследования</w:t>
      </w:r>
      <w:proofErr w:type="spellEnd"/>
      <w:r w:rsidR="00B72632">
        <w:rPr>
          <w:rFonts w:ascii="Times New Roman" w:hAnsi="Times New Roman"/>
          <w:bCs/>
          <w:sz w:val="32"/>
          <w:szCs w:val="28"/>
        </w:rPr>
        <w:t xml:space="preserve"> </w:t>
      </w:r>
      <w:r w:rsidRPr="00AA1B4F">
        <w:rPr>
          <w:rFonts w:ascii="Times New Roman" w:hAnsi="Times New Roman"/>
          <w:bCs/>
          <w:sz w:val="32"/>
          <w:szCs w:val="28"/>
        </w:rPr>
        <w:t>Муниц</w:t>
      </w:r>
      <w:r w:rsidR="00B72632">
        <w:rPr>
          <w:rFonts w:ascii="Times New Roman" w:hAnsi="Times New Roman"/>
          <w:bCs/>
          <w:sz w:val="32"/>
          <w:szCs w:val="28"/>
        </w:rPr>
        <w:t xml:space="preserve">ипального бюджетного учреждения </w:t>
      </w:r>
      <w:r w:rsidRPr="00AA1B4F">
        <w:rPr>
          <w:rFonts w:ascii="Times New Roman" w:hAnsi="Times New Roman"/>
          <w:bCs/>
          <w:sz w:val="32"/>
          <w:szCs w:val="28"/>
        </w:rPr>
        <w:t xml:space="preserve">дополнительного образования </w:t>
      </w:r>
    </w:p>
    <w:p w:rsidR="006D0888" w:rsidRPr="00B72632" w:rsidRDefault="00AA1B4F" w:rsidP="00E06B4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AA1B4F">
        <w:rPr>
          <w:rFonts w:ascii="Times New Roman" w:hAnsi="Times New Roman"/>
          <w:bCs/>
          <w:sz w:val="32"/>
          <w:szCs w:val="28"/>
        </w:rPr>
        <w:t>Детско-юношеская</w:t>
      </w:r>
      <w:r w:rsidR="00B72632">
        <w:rPr>
          <w:rFonts w:ascii="Times New Roman" w:hAnsi="Times New Roman"/>
          <w:bCs/>
          <w:sz w:val="32"/>
          <w:szCs w:val="28"/>
        </w:rPr>
        <w:t xml:space="preserve"> спортивная школа № 2 г. Азова </w:t>
      </w:r>
      <w:r w:rsidRPr="00AA1B4F">
        <w:rPr>
          <w:rFonts w:ascii="Times New Roman" w:hAnsi="Times New Roman"/>
          <w:bCs/>
          <w:sz w:val="32"/>
          <w:szCs w:val="28"/>
        </w:rPr>
        <w:t>за</w:t>
      </w:r>
      <w:r w:rsidR="00EA6F3E">
        <w:rPr>
          <w:rFonts w:ascii="Times New Roman" w:hAnsi="Times New Roman"/>
          <w:bCs/>
          <w:sz w:val="32"/>
          <w:szCs w:val="28"/>
        </w:rPr>
        <w:t xml:space="preserve"> 2019</w:t>
      </w:r>
      <w:r w:rsidR="00B72632">
        <w:rPr>
          <w:rFonts w:ascii="Times New Roman" w:hAnsi="Times New Roman"/>
          <w:bCs/>
          <w:sz w:val="32"/>
          <w:szCs w:val="28"/>
        </w:rPr>
        <w:t xml:space="preserve"> год</w:t>
      </w:r>
    </w:p>
    <w:p w:rsidR="006D0888" w:rsidRPr="0089482D" w:rsidRDefault="006D0888" w:rsidP="00E06B47">
      <w:pPr>
        <w:pStyle w:val="Default"/>
        <w:spacing w:after="200"/>
        <w:rPr>
          <w:sz w:val="16"/>
          <w:szCs w:val="16"/>
        </w:rPr>
      </w:pPr>
    </w:p>
    <w:p w:rsidR="006D0888" w:rsidRDefault="00AA1B4F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 xml:space="preserve">       </w:t>
      </w:r>
      <w:proofErr w:type="spellStart"/>
      <w:proofErr w:type="gramStart"/>
      <w:r w:rsidR="006D0888" w:rsidRPr="00B72632">
        <w:rPr>
          <w:sz w:val="28"/>
          <w:szCs w:val="28"/>
        </w:rPr>
        <w:t>Самообследование</w:t>
      </w:r>
      <w:proofErr w:type="spellEnd"/>
      <w:r w:rsidR="006D0888" w:rsidRPr="00B72632">
        <w:rPr>
          <w:sz w:val="28"/>
          <w:szCs w:val="28"/>
        </w:rPr>
        <w:t xml:space="preserve">  МБУ</w:t>
      </w:r>
      <w:r w:rsidRPr="00B72632">
        <w:rPr>
          <w:sz w:val="28"/>
          <w:szCs w:val="28"/>
        </w:rPr>
        <w:t xml:space="preserve"> ДО ДЮСШ №2 г. Азова </w:t>
      </w:r>
      <w:r w:rsidR="006D0888" w:rsidRPr="00B72632">
        <w:rPr>
          <w:sz w:val="28"/>
          <w:szCs w:val="28"/>
        </w:rPr>
        <w:t xml:space="preserve"> проводилось в соответствии с Федеральным законом Российской Федерации «Об образовании в Российской Феде</w:t>
      </w:r>
      <w:r w:rsidR="00EA6F3E">
        <w:rPr>
          <w:sz w:val="28"/>
          <w:szCs w:val="28"/>
        </w:rPr>
        <w:t>рации» от 29.12.2012 N 273-ФЗ, п</w:t>
      </w:r>
      <w:r w:rsidR="006D0888" w:rsidRPr="00B72632">
        <w:rPr>
          <w:sz w:val="28"/>
          <w:szCs w:val="28"/>
        </w:rPr>
        <w:t xml:space="preserve">риказом </w:t>
      </w:r>
      <w:proofErr w:type="spellStart"/>
      <w:r w:rsidR="006D0888" w:rsidRPr="00B72632">
        <w:rPr>
          <w:sz w:val="28"/>
          <w:szCs w:val="28"/>
        </w:rPr>
        <w:t>Минобрнауки</w:t>
      </w:r>
      <w:proofErr w:type="spellEnd"/>
      <w:r w:rsidR="006D0888" w:rsidRPr="00B72632">
        <w:rPr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="006D0888" w:rsidRPr="00B72632">
        <w:rPr>
          <w:sz w:val="28"/>
          <w:szCs w:val="28"/>
        </w:rPr>
        <w:t>самообследования</w:t>
      </w:r>
      <w:proofErr w:type="spellEnd"/>
      <w:r w:rsidR="00EA6F3E">
        <w:rPr>
          <w:sz w:val="28"/>
          <w:szCs w:val="28"/>
        </w:rPr>
        <w:t xml:space="preserve"> образовательной организации», п</w:t>
      </w:r>
      <w:r w:rsidR="006D0888" w:rsidRPr="00B72632">
        <w:rPr>
          <w:sz w:val="28"/>
          <w:szCs w:val="28"/>
        </w:rPr>
        <w:t xml:space="preserve">риказом </w:t>
      </w:r>
      <w:proofErr w:type="spellStart"/>
      <w:r w:rsidR="006D0888" w:rsidRPr="00B72632">
        <w:rPr>
          <w:sz w:val="28"/>
          <w:szCs w:val="28"/>
        </w:rPr>
        <w:t>Минобрнауки</w:t>
      </w:r>
      <w:proofErr w:type="spellEnd"/>
      <w:r w:rsidR="006D0888" w:rsidRPr="00B72632">
        <w:rPr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="006D0888" w:rsidRPr="00B72632">
        <w:rPr>
          <w:sz w:val="28"/>
          <w:szCs w:val="28"/>
        </w:rPr>
        <w:t>самообследованию</w:t>
      </w:r>
      <w:proofErr w:type="spellEnd"/>
      <w:r w:rsidR="003F311B">
        <w:rPr>
          <w:sz w:val="28"/>
          <w:szCs w:val="28"/>
        </w:rPr>
        <w:t>», приказом</w:t>
      </w:r>
      <w:r w:rsidR="006D0888" w:rsidRPr="00B72632">
        <w:rPr>
          <w:sz w:val="28"/>
          <w:szCs w:val="28"/>
        </w:rPr>
        <w:t xml:space="preserve"> Министерства образования и науки Рос</w:t>
      </w:r>
      <w:r w:rsidR="003F311B">
        <w:rPr>
          <w:sz w:val="28"/>
          <w:szCs w:val="28"/>
        </w:rPr>
        <w:t>сийской Федерации от 14.12.2017</w:t>
      </w:r>
      <w:proofErr w:type="gramEnd"/>
      <w:r w:rsidR="003F311B">
        <w:rPr>
          <w:sz w:val="28"/>
          <w:szCs w:val="28"/>
        </w:rPr>
        <w:t xml:space="preserve"> № 1218</w:t>
      </w:r>
      <w:r w:rsidR="00B40288">
        <w:rPr>
          <w:sz w:val="28"/>
          <w:szCs w:val="28"/>
        </w:rPr>
        <w:t xml:space="preserve"> «О внесении изменений в порядок</w:t>
      </w:r>
      <w:r w:rsidR="00B40288" w:rsidRPr="00B40288">
        <w:rPr>
          <w:sz w:val="28"/>
          <w:szCs w:val="28"/>
        </w:rPr>
        <w:t xml:space="preserve"> </w:t>
      </w:r>
      <w:r w:rsidR="00B40288" w:rsidRPr="00B72632">
        <w:rPr>
          <w:sz w:val="28"/>
          <w:szCs w:val="28"/>
        </w:rPr>
        <w:t xml:space="preserve">проведения </w:t>
      </w:r>
      <w:proofErr w:type="spellStart"/>
      <w:r w:rsidR="00B40288" w:rsidRPr="00B72632">
        <w:rPr>
          <w:sz w:val="28"/>
          <w:szCs w:val="28"/>
        </w:rPr>
        <w:t>самообследования</w:t>
      </w:r>
      <w:proofErr w:type="spellEnd"/>
      <w:r w:rsidR="00B40288" w:rsidRPr="00B72632">
        <w:rPr>
          <w:sz w:val="28"/>
          <w:szCs w:val="28"/>
        </w:rPr>
        <w:t xml:space="preserve"> образовательной</w:t>
      </w:r>
      <w:r w:rsidR="00B40288">
        <w:rPr>
          <w:sz w:val="28"/>
          <w:szCs w:val="28"/>
        </w:rPr>
        <w:t xml:space="preserve"> организации, утвержденный приказом Министерства образования и </w:t>
      </w:r>
      <w:r w:rsidR="00B40288" w:rsidRPr="00B72632">
        <w:rPr>
          <w:sz w:val="28"/>
          <w:szCs w:val="28"/>
        </w:rPr>
        <w:t>науки</w:t>
      </w:r>
      <w:r w:rsidR="00B40288">
        <w:rPr>
          <w:sz w:val="28"/>
          <w:szCs w:val="28"/>
        </w:rPr>
        <w:t xml:space="preserve"> Российской  Федерации</w:t>
      </w:r>
      <w:r w:rsidR="00B40288" w:rsidRPr="00B72632">
        <w:rPr>
          <w:sz w:val="28"/>
          <w:szCs w:val="28"/>
        </w:rPr>
        <w:t xml:space="preserve"> от 14.06.2013</w:t>
      </w:r>
      <w:r w:rsidR="00B40288">
        <w:rPr>
          <w:sz w:val="28"/>
          <w:szCs w:val="28"/>
        </w:rPr>
        <w:t xml:space="preserve"> г. № 462.</w:t>
      </w:r>
    </w:p>
    <w:p w:rsidR="0039761A" w:rsidRPr="00B72632" w:rsidRDefault="0039761A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обеспечение доступности и открытости информации о деятельности организации</w:t>
      </w:r>
      <w:r w:rsidR="00027E56">
        <w:rPr>
          <w:sz w:val="28"/>
          <w:szCs w:val="28"/>
        </w:rPr>
        <w:t xml:space="preserve">, подготовка отчета о результатах </w:t>
      </w:r>
      <w:proofErr w:type="spellStart"/>
      <w:r w:rsidR="00027E56">
        <w:rPr>
          <w:sz w:val="28"/>
          <w:szCs w:val="28"/>
        </w:rPr>
        <w:t>самообследования</w:t>
      </w:r>
      <w:proofErr w:type="spellEnd"/>
      <w:r w:rsidR="00027E56">
        <w:rPr>
          <w:sz w:val="28"/>
          <w:szCs w:val="28"/>
        </w:rPr>
        <w:t>.</w:t>
      </w:r>
    </w:p>
    <w:p w:rsidR="006D0888" w:rsidRPr="00B72632" w:rsidRDefault="00AA1B4F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 xml:space="preserve">       </w:t>
      </w:r>
      <w:r w:rsidR="006D0888" w:rsidRPr="00B72632">
        <w:rPr>
          <w:sz w:val="28"/>
          <w:szCs w:val="28"/>
        </w:rPr>
        <w:t xml:space="preserve">При </w:t>
      </w:r>
      <w:proofErr w:type="spellStart"/>
      <w:r w:rsidR="006D0888" w:rsidRPr="00B72632">
        <w:rPr>
          <w:sz w:val="28"/>
          <w:szCs w:val="28"/>
        </w:rPr>
        <w:t>с</w:t>
      </w:r>
      <w:r w:rsidR="00D51C9E">
        <w:rPr>
          <w:sz w:val="28"/>
          <w:szCs w:val="28"/>
        </w:rPr>
        <w:t>амообследовании</w:t>
      </w:r>
      <w:proofErr w:type="spellEnd"/>
      <w:r w:rsidR="00D51C9E">
        <w:rPr>
          <w:sz w:val="28"/>
          <w:szCs w:val="28"/>
        </w:rPr>
        <w:t xml:space="preserve"> оценивались:</w:t>
      </w:r>
    </w:p>
    <w:p w:rsidR="006D0888" w:rsidRDefault="006D0888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>- основные направления образова</w:t>
      </w:r>
      <w:r w:rsidR="00D51C9E">
        <w:rPr>
          <w:sz w:val="28"/>
          <w:szCs w:val="28"/>
        </w:rPr>
        <w:t>тельной деятельности учреждения;</w:t>
      </w:r>
    </w:p>
    <w:p w:rsidR="003725A7" w:rsidRDefault="003725A7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управления организацией;</w:t>
      </w:r>
    </w:p>
    <w:p w:rsidR="00EC11AC" w:rsidRDefault="00EC11AC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632">
        <w:rPr>
          <w:sz w:val="28"/>
          <w:szCs w:val="28"/>
        </w:rPr>
        <w:t>ор</w:t>
      </w:r>
      <w:r>
        <w:rPr>
          <w:sz w:val="28"/>
          <w:szCs w:val="28"/>
        </w:rPr>
        <w:t>ганизация учебного</w:t>
      </w:r>
      <w:r w:rsidRPr="00B72632">
        <w:rPr>
          <w:sz w:val="28"/>
          <w:szCs w:val="28"/>
        </w:rPr>
        <w:t xml:space="preserve"> процесса в учреждении</w:t>
      </w:r>
      <w:r>
        <w:rPr>
          <w:sz w:val="28"/>
          <w:szCs w:val="28"/>
        </w:rPr>
        <w:t>;</w:t>
      </w:r>
    </w:p>
    <w:p w:rsidR="002D6721" w:rsidRPr="00B72632" w:rsidRDefault="002D6721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9E">
        <w:rPr>
          <w:sz w:val="28"/>
          <w:szCs w:val="28"/>
        </w:rPr>
        <w:t xml:space="preserve"> содержание и качество</w:t>
      </w:r>
      <w:r w:rsidR="0015277D">
        <w:rPr>
          <w:sz w:val="28"/>
          <w:szCs w:val="28"/>
        </w:rPr>
        <w:t xml:space="preserve"> подготовки обучающихся</w:t>
      </w:r>
      <w:r w:rsidR="00D51C9E">
        <w:rPr>
          <w:sz w:val="28"/>
          <w:szCs w:val="28"/>
        </w:rPr>
        <w:t>;</w:t>
      </w:r>
    </w:p>
    <w:p w:rsidR="006D0888" w:rsidRDefault="00D51C9E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15277D">
        <w:rPr>
          <w:sz w:val="28"/>
          <w:szCs w:val="28"/>
        </w:rPr>
        <w:t xml:space="preserve"> кадрового обеспечения</w:t>
      </w:r>
      <w:r>
        <w:rPr>
          <w:sz w:val="28"/>
          <w:szCs w:val="28"/>
        </w:rPr>
        <w:t>;</w:t>
      </w:r>
    </w:p>
    <w:p w:rsidR="00B009E5" w:rsidRPr="00B72632" w:rsidRDefault="00B009E5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 учебно-методического обеспечения;</w:t>
      </w:r>
    </w:p>
    <w:p w:rsidR="006D0888" w:rsidRPr="00B72632" w:rsidRDefault="0015277D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9E">
        <w:rPr>
          <w:sz w:val="28"/>
          <w:szCs w:val="28"/>
        </w:rPr>
        <w:t xml:space="preserve"> качество</w:t>
      </w:r>
      <w:r>
        <w:rPr>
          <w:sz w:val="28"/>
          <w:szCs w:val="28"/>
        </w:rPr>
        <w:t xml:space="preserve"> материально-технической базы</w:t>
      </w:r>
      <w:r w:rsidR="00B009E5">
        <w:rPr>
          <w:sz w:val="28"/>
          <w:szCs w:val="28"/>
        </w:rPr>
        <w:t>;</w:t>
      </w:r>
    </w:p>
    <w:p w:rsidR="006D0888" w:rsidRDefault="00D51C9E" w:rsidP="00894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внутренней системы</w:t>
      </w:r>
      <w:r w:rsidR="006D0888" w:rsidRPr="00B72632">
        <w:rPr>
          <w:sz w:val="28"/>
          <w:szCs w:val="28"/>
        </w:rPr>
        <w:t xml:space="preserve"> оценки качества об</w:t>
      </w:r>
      <w:r>
        <w:rPr>
          <w:sz w:val="28"/>
          <w:szCs w:val="28"/>
        </w:rPr>
        <w:t>разования.</w:t>
      </w:r>
    </w:p>
    <w:p w:rsidR="0089482D" w:rsidRPr="00B72632" w:rsidRDefault="0089482D" w:rsidP="0089482D">
      <w:pPr>
        <w:pStyle w:val="Default"/>
        <w:jc w:val="both"/>
        <w:rPr>
          <w:sz w:val="28"/>
          <w:szCs w:val="28"/>
        </w:rPr>
      </w:pPr>
    </w:p>
    <w:p w:rsidR="004A05E6" w:rsidRDefault="006D0888" w:rsidP="00EC11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632">
        <w:rPr>
          <w:rFonts w:ascii="Times New Roman" w:hAnsi="Times New Roman"/>
          <w:b/>
          <w:sz w:val="28"/>
          <w:szCs w:val="28"/>
        </w:rPr>
        <w:t>Основные направления образовательной деятельности учреждения:</w:t>
      </w:r>
    </w:p>
    <w:p w:rsidR="00813D2F" w:rsidRPr="007265DA" w:rsidRDefault="00813D2F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Детско-юношеская спортивная школа № 2 г. Азова является Муниципальным бюджетным учреждением дополнительного образования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Учреждение имеет лицензию на осуществление образовательной деятельности: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серия 61 Л 01, № 0002642, регистрационный № 5066 от 22.06.2015 г.</w:t>
      </w:r>
    </w:p>
    <w:p w:rsidR="00813D2F" w:rsidRPr="007265DA" w:rsidRDefault="00813D2F" w:rsidP="00EC11A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Учредитель: муниципальное образование «Город Азов».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lastRenderedPageBreak/>
        <w:t>Функции и полномочия учредителя выполняет Управление образования администрации города Азова.</w:t>
      </w:r>
    </w:p>
    <w:p w:rsidR="00813D2F" w:rsidRPr="007265DA" w:rsidRDefault="00813D2F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 xml:space="preserve">Детско-юношеская спортивная школа № 2 г. Азова была открыта в 1976 г.  с </w:t>
      </w:r>
      <w:r>
        <w:rPr>
          <w:rFonts w:ascii="Times New Roman" w:hAnsi="Times New Roman"/>
          <w:sz w:val="28"/>
          <w:szCs w:val="28"/>
        </w:rPr>
        <w:t xml:space="preserve">двумя </w:t>
      </w:r>
      <w:r w:rsidRPr="007265DA">
        <w:rPr>
          <w:rFonts w:ascii="Times New Roman" w:hAnsi="Times New Roman"/>
          <w:sz w:val="28"/>
          <w:szCs w:val="28"/>
        </w:rPr>
        <w:t xml:space="preserve">отделениями – легкая атлетика и спортивная акробатика. </w:t>
      </w:r>
    </w:p>
    <w:p w:rsidR="00813D2F" w:rsidRPr="007265DA" w:rsidRDefault="00813D2F" w:rsidP="00EC11AC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A6F3E">
        <w:rPr>
          <w:rFonts w:ascii="Times New Roman" w:hAnsi="Times New Roman"/>
          <w:color w:val="000000"/>
          <w:spacing w:val="-4"/>
          <w:sz w:val="28"/>
          <w:szCs w:val="28"/>
        </w:rPr>
        <w:t>В 2019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школа работала над реализацией и решением следующих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37590">
        <w:rPr>
          <w:rFonts w:ascii="Times New Roman" w:hAnsi="Times New Roman"/>
          <w:bCs/>
          <w:color w:val="000000"/>
          <w:spacing w:val="-4"/>
          <w:sz w:val="28"/>
          <w:szCs w:val="28"/>
        </w:rPr>
        <w:t>целей</w:t>
      </w:r>
      <w:r w:rsidRPr="0053759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13D2F" w:rsidRPr="007265DA" w:rsidRDefault="00813D2F" w:rsidP="00EC11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- создание максимально благоприятных условий для развития способностей каждого ребенка;</w:t>
      </w:r>
    </w:p>
    <w:p w:rsidR="00813D2F" w:rsidRPr="007265DA" w:rsidRDefault="00813D2F" w:rsidP="00E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- реализация дополнительных</w:t>
      </w:r>
      <w:r w:rsidR="00EC11AC">
        <w:rPr>
          <w:rStyle w:val="wp-apple-converted-space-c"/>
          <w:rFonts w:ascii="Times New Roman" w:hAnsi="Times New Roman"/>
          <w:sz w:val="28"/>
          <w:szCs w:val="28"/>
        </w:rPr>
        <w:t xml:space="preserve"> предпрофессиональных программ</w:t>
      </w:r>
      <w:r w:rsidRPr="007265DA">
        <w:rPr>
          <w:rStyle w:val="wp-apple-converted-space-c"/>
          <w:rFonts w:ascii="Times New Roman" w:hAnsi="Times New Roman"/>
          <w:sz w:val="28"/>
          <w:szCs w:val="28"/>
        </w:rPr>
        <w:t xml:space="preserve"> согласно федеральным государственным требованиям по культивируемым видам спорта;</w:t>
      </w:r>
    </w:p>
    <w:p w:rsidR="00813D2F" w:rsidRPr="00813D2F" w:rsidRDefault="00813D2F" w:rsidP="00E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- совершенствование личности, формирование здорового образа жизни, развитие физических, интеллектуальных и нравственных качеств, достижение обучающимися МБУ ДО ДЮСШ № 2 г. Азова высоких спортивных результа</w:t>
      </w:r>
      <w:r>
        <w:rPr>
          <w:rFonts w:ascii="Times New Roman" w:hAnsi="Times New Roman"/>
          <w:sz w:val="28"/>
          <w:szCs w:val="28"/>
        </w:rPr>
        <w:t>тов.</w:t>
      </w:r>
    </w:p>
    <w:p w:rsidR="001051A9" w:rsidRPr="00227DF9" w:rsidRDefault="001051A9" w:rsidP="00EC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DF9">
        <w:rPr>
          <w:rFonts w:ascii="Times New Roman" w:hAnsi="Times New Roman"/>
          <w:sz w:val="28"/>
          <w:szCs w:val="28"/>
        </w:rPr>
        <w:t>Образовательная деятельность ведется в соответствии с федеральными, региональными, муниципальными документами, направленными на обеспечение качества, доступности и эффективности образования. Показатели, характеризующие объем и качество муниципальной услуги по реализации дополнительных общеразвивающих программ, определяются ежегодно в соответствии с Муниципальным заданием.</w:t>
      </w:r>
    </w:p>
    <w:p w:rsidR="005953B3" w:rsidRPr="005953B3" w:rsidRDefault="005B6D64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953B3" w:rsidRPr="005953B3">
        <w:rPr>
          <w:rFonts w:ascii="Times New Roman" w:hAnsi="Times New Roman"/>
          <w:sz w:val="28"/>
        </w:rPr>
        <w:t>Основные  направления  работы  спортивной  школы: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>1.   Школа  самостоятельно  разрабатывает  план  и  программу  своей  деятельности  с учетом  запросов  детей,  потребностей  семьи,  особенностей  социально-экономического  развития  и  спортивных  традиций.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228B9">
        <w:rPr>
          <w:rFonts w:ascii="Times New Roman" w:hAnsi="Times New Roman"/>
          <w:sz w:val="28"/>
        </w:rPr>
        <w:t xml:space="preserve"> Работает  под  руководством   У</w:t>
      </w:r>
      <w:r w:rsidR="005953B3" w:rsidRPr="005953B3">
        <w:rPr>
          <w:rFonts w:ascii="Times New Roman" w:hAnsi="Times New Roman"/>
          <w:sz w:val="28"/>
        </w:rPr>
        <w:t>правления  образования</w:t>
      </w:r>
      <w:r w:rsidR="005228B9">
        <w:rPr>
          <w:rFonts w:ascii="Times New Roman" w:hAnsi="Times New Roman"/>
          <w:sz w:val="28"/>
        </w:rPr>
        <w:t xml:space="preserve"> г. Азова</w:t>
      </w:r>
      <w:r w:rsidR="005953B3" w:rsidRPr="005953B3">
        <w:rPr>
          <w:rFonts w:ascii="Times New Roman" w:hAnsi="Times New Roman"/>
          <w:sz w:val="28"/>
        </w:rPr>
        <w:t>,  в  тесном  контакте  с отделом  по  физической  культуре и  спорту,  спортивными  федерациями  и  другими   государственными  и  общественными  организациями.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 w:rsidR="005953B3" w:rsidRPr="005953B3">
        <w:rPr>
          <w:rFonts w:ascii="Times New Roman" w:hAnsi="Times New Roman"/>
          <w:sz w:val="28"/>
        </w:rPr>
        <w:t>Координирует  развитие  детско-юношеского  спорта  в  системе  образования.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>4.  Формирует  календарный  план  и  организует  проведение  спортивно-массовых  мероприятий  с  учащимися,  детьми  и  подростками.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6.  </w:t>
      </w:r>
      <w:r>
        <w:rPr>
          <w:rFonts w:ascii="Times New Roman" w:hAnsi="Times New Roman"/>
          <w:sz w:val="28"/>
        </w:rPr>
        <w:t>О</w:t>
      </w:r>
      <w:r w:rsidRPr="005953B3">
        <w:rPr>
          <w:rFonts w:ascii="Times New Roman" w:hAnsi="Times New Roman"/>
          <w:sz w:val="28"/>
        </w:rPr>
        <w:t>существляет  поиск современных,  передовых  форм  и  методов  работы,  и  распространяет  их.</w:t>
      </w:r>
    </w:p>
    <w:p w:rsidR="005953B3" w:rsidRPr="005953B3" w:rsidRDefault="005953B3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7.   Организует  методическую  работу,  направленную  на  разработку  и  внедрение  новых  спортивно-оздоровительных  программ,  совершенствование  образовательного  процесса, форм  и  методов  физкультурно-спортивной  работы,  повышение  профессионального  уровня </w:t>
      </w:r>
      <w:r w:rsidR="00EC11AC">
        <w:rPr>
          <w:rFonts w:ascii="Times New Roman" w:hAnsi="Times New Roman"/>
          <w:sz w:val="28"/>
        </w:rPr>
        <w:t>педагогического коллектива.</w:t>
      </w:r>
    </w:p>
    <w:p w:rsidR="00345CB0" w:rsidRDefault="00345CB0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25A7" w:rsidRPr="003725A7" w:rsidRDefault="003725A7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Система управления организацией</w:t>
      </w:r>
    </w:p>
    <w:p w:rsidR="0089482D" w:rsidRPr="000F065F" w:rsidRDefault="0089482D" w:rsidP="00EC11A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70028" w:rsidRDefault="003725A7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5A7">
        <w:rPr>
          <w:rFonts w:ascii="Times New Roman" w:hAnsi="Times New Roman"/>
          <w:sz w:val="28"/>
          <w:szCs w:val="28"/>
        </w:rPr>
        <w:t xml:space="preserve"> Управление </w:t>
      </w:r>
      <w:r w:rsidRP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Pr="003725A7"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</w:t>
      </w:r>
      <w:r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170028">
        <w:rPr>
          <w:rFonts w:ascii="Times New Roman" w:hAnsi="Times New Roman"/>
          <w:sz w:val="28"/>
          <w:szCs w:val="28"/>
        </w:rPr>
        <w:t xml:space="preserve"> директор</w:t>
      </w:r>
      <w:r w:rsidR="005228B9">
        <w:rPr>
          <w:rFonts w:ascii="Times New Roman" w:hAnsi="Times New Roman"/>
          <w:sz w:val="28"/>
          <w:szCs w:val="28"/>
        </w:rPr>
        <w:t>,</w:t>
      </w:r>
      <w:r w:rsidR="0051316B">
        <w:rPr>
          <w:rFonts w:ascii="Times New Roman" w:hAnsi="Times New Roman"/>
          <w:sz w:val="28"/>
          <w:szCs w:val="28"/>
        </w:rPr>
        <w:t xml:space="preserve"> </w:t>
      </w:r>
      <w:r w:rsidR="00227DF9" w:rsidRPr="00170028"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учреждения в соответствии с действующим законодательством. </w:t>
      </w:r>
    </w:p>
    <w:p w:rsidR="003725A7" w:rsidRDefault="00227DF9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028">
        <w:rPr>
          <w:rFonts w:ascii="Times New Roman" w:hAnsi="Times New Roman"/>
          <w:sz w:val="28"/>
          <w:szCs w:val="28"/>
        </w:rPr>
        <w:t>В учреждении сформированы и успешно функционируют следующие коллегиальные органы управления: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725A7">
        <w:rPr>
          <w:rFonts w:ascii="Times New Roman" w:hAnsi="Times New Roman"/>
          <w:sz w:val="28"/>
          <w:szCs w:val="28"/>
        </w:rPr>
        <w:t xml:space="preserve">бщее   собрание   трудового   коллектива    </w:t>
      </w:r>
      <w:r w:rsid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3725A7">
        <w:rPr>
          <w:rFonts w:ascii="Times New Roman" w:hAnsi="Times New Roman"/>
          <w:sz w:val="28"/>
          <w:szCs w:val="28"/>
        </w:rPr>
        <w:t>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725A7">
        <w:rPr>
          <w:rFonts w:ascii="Times New Roman" w:hAnsi="Times New Roman"/>
          <w:sz w:val="28"/>
          <w:szCs w:val="28"/>
        </w:rPr>
        <w:t xml:space="preserve">овет </w:t>
      </w:r>
      <w:r w:rsid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3725A7">
        <w:rPr>
          <w:rFonts w:ascii="Times New Roman" w:hAnsi="Times New Roman"/>
          <w:sz w:val="28"/>
          <w:szCs w:val="28"/>
        </w:rPr>
        <w:t>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725A7">
        <w:rPr>
          <w:rFonts w:ascii="Times New Roman" w:hAnsi="Times New Roman"/>
          <w:sz w:val="28"/>
          <w:szCs w:val="28"/>
        </w:rPr>
        <w:t>едагогический совет;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методический </w:t>
      </w:r>
      <w:r w:rsidR="003725A7">
        <w:rPr>
          <w:rFonts w:ascii="Times New Roman" w:hAnsi="Times New Roman"/>
          <w:sz w:val="28"/>
          <w:szCs w:val="28"/>
        </w:rPr>
        <w:t>совет;</w:t>
      </w:r>
    </w:p>
    <w:p w:rsidR="00E278FE" w:rsidRPr="00164901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3725A7">
        <w:rPr>
          <w:rFonts w:ascii="Times New Roman" w:hAnsi="Times New Roman"/>
          <w:sz w:val="28"/>
          <w:szCs w:val="28"/>
        </w:rPr>
        <w:t>ренерский совет.</w:t>
      </w:r>
    </w:p>
    <w:p w:rsidR="00E278FE" w:rsidRPr="00E278FE" w:rsidRDefault="00E278F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8FE">
        <w:rPr>
          <w:rFonts w:ascii="Times New Roman" w:hAnsi="Times New Roman"/>
          <w:sz w:val="28"/>
          <w:szCs w:val="28"/>
        </w:rPr>
        <w:t>Ведение образовательной деятельности и организация образо</w:t>
      </w:r>
      <w:r>
        <w:rPr>
          <w:rFonts w:ascii="Times New Roman" w:hAnsi="Times New Roman"/>
          <w:sz w:val="28"/>
          <w:szCs w:val="28"/>
        </w:rPr>
        <w:t>вательного процесса в МБУ ДО ДЮСШ № 2</w:t>
      </w:r>
      <w:r w:rsidRPr="00E278FE">
        <w:rPr>
          <w:rFonts w:ascii="Times New Roman" w:hAnsi="Times New Roman"/>
          <w:sz w:val="28"/>
          <w:szCs w:val="28"/>
        </w:rPr>
        <w:t xml:space="preserve"> г. Азова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</w:t>
      </w:r>
      <w:r w:rsidR="00DB31B7">
        <w:rPr>
          <w:rFonts w:ascii="Times New Roman" w:hAnsi="Times New Roman"/>
          <w:sz w:val="28"/>
          <w:szCs w:val="28"/>
        </w:rPr>
        <w:t>.</w:t>
      </w:r>
    </w:p>
    <w:p w:rsidR="003725A7" w:rsidRPr="00B72632" w:rsidRDefault="003725A7" w:rsidP="00EC11A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p w:rsidR="00B009E5" w:rsidRPr="00154B11" w:rsidRDefault="00154B11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009E5" w:rsidRPr="00154B11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    </w:t>
      </w:r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Направленность и содержание  образовательного процесса </w:t>
      </w:r>
    </w:p>
    <w:p w:rsidR="00B009E5" w:rsidRDefault="0089482D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        </w:t>
      </w:r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          МБУ ДО   ДЮСШ № 2  г. Азова</w:t>
      </w:r>
    </w:p>
    <w:p w:rsidR="00C669B5" w:rsidRPr="00154B11" w:rsidRDefault="00C669B5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</w:p>
    <w:p w:rsidR="00154B11" w:rsidRDefault="00B009E5" w:rsidP="00EC11AC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ab/>
        <w:t>МБУ ДО ДЮСШ №</w:t>
      </w:r>
      <w:r w:rsidR="00E842E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842E5">
        <w:rPr>
          <w:rFonts w:ascii="Times New Roman" w:hAnsi="Times New Roman"/>
          <w:color w:val="000000"/>
          <w:spacing w:val="-3"/>
          <w:sz w:val="28"/>
          <w:szCs w:val="28"/>
        </w:rPr>
        <w:t xml:space="preserve"> г. Азова</w:t>
      </w: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работает по учебному плану, который составлен на основании Закона «Об образовании», Устава школы, нормативно-правовых документов, регламентирующих деятельность детско-юношеских спортивных школ. Образовательный процесс осуществляется в соответствии с дополнительными пр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едпрофессиональн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 xml:space="preserve">ыми программами по видам спорта 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легкая а</w:t>
      </w:r>
      <w:r w:rsidR="00833420">
        <w:rPr>
          <w:rFonts w:ascii="Times New Roman" w:hAnsi="Times New Roman"/>
          <w:color w:val="000000"/>
          <w:spacing w:val="-3"/>
          <w:sz w:val="28"/>
          <w:szCs w:val="28"/>
        </w:rPr>
        <w:t>тлетика и спортивная акробатика, которые направлены на отбор одаренных детей, создание условий для их физического развития и физического воспитания, получения ими начальных знаний, умений, навыков в области физической культуры и спорта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>, подготовку к освоению спортивных этапов.</w:t>
      </w:r>
    </w:p>
    <w:p w:rsidR="00B009E5" w:rsidRPr="00154B11" w:rsidRDefault="00154B11" w:rsidP="00EC11AC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09E5" w:rsidRPr="00154B11">
        <w:rPr>
          <w:rFonts w:ascii="Times New Roman" w:hAnsi="Times New Roman"/>
          <w:sz w:val="28"/>
          <w:szCs w:val="28"/>
        </w:rPr>
        <w:t xml:space="preserve"> Учебные программы, </w:t>
      </w:r>
      <w:r w:rsidR="00F625F0">
        <w:rPr>
          <w:rFonts w:ascii="Times New Roman" w:hAnsi="Times New Roman"/>
          <w:sz w:val="28"/>
          <w:szCs w:val="28"/>
        </w:rPr>
        <w:t>реализуемые в спортивной школе,</w:t>
      </w:r>
      <w:r w:rsidR="00B009E5" w:rsidRPr="00154B11">
        <w:rPr>
          <w:rFonts w:ascii="Times New Roman" w:hAnsi="Times New Roman"/>
          <w:sz w:val="28"/>
          <w:szCs w:val="28"/>
        </w:rPr>
        <w:t xml:space="preserve"> определяют стратегическую направленность в развитии легкой атлетики и спортивной акробатики и являются  основными документами, определяющими  деятельность тренеров-преподавател</w:t>
      </w:r>
      <w:r w:rsidR="005C101F">
        <w:rPr>
          <w:rFonts w:ascii="Times New Roman" w:hAnsi="Times New Roman"/>
          <w:sz w:val="28"/>
          <w:szCs w:val="28"/>
        </w:rPr>
        <w:t xml:space="preserve">ей по подготовке спортсменов. В </w:t>
      </w:r>
      <w:r w:rsidR="00B009E5" w:rsidRPr="00154B11">
        <w:rPr>
          <w:rFonts w:ascii="Times New Roman" w:hAnsi="Times New Roman"/>
          <w:sz w:val="28"/>
          <w:szCs w:val="28"/>
        </w:rPr>
        <w:t xml:space="preserve">программах  сформулированы цели и задачи каждого уровня здоровья и этапа подготовки,  предусмотрены содержание  и объемы  тренировочных  нагрузок, нормативно-квалификационные требования. Все программы определяют и регламентируют  теоретическую, практическую и воспитательную деятельность тренеров-преподавателей  в  ходе  учебно-тренировочного  процесса. </w:t>
      </w:r>
    </w:p>
    <w:p w:rsidR="00154B11" w:rsidRPr="00154B11" w:rsidRDefault="00154B11" w:rsidP="00EC11A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     В основу образ</w:t>
      </w:r>
      <w:r w:rsidR="00F625F0">
        <w:rPr>
          <w:rFonts w:ascii="Times New Roman" w:hAnsi="Times New Roman"/>
          <w:sz w:val="28"/>
          <w:szCs w:val="28"/>
        </w:rPr>
        <w:t xml:space="preserve">овательных программ заложены </w:t>
      </w:r>
      <w:r w:rsidRPr="00154B11">
        <w:rPr>
          <w:rFonts w:ascii="Times New Roman" w:hAnsi="Times New Roman"/>
          <w:sz w:val="28"/>
          <w:szCs w:val="28"/>
        </w:rPr>
        <w:t>основополагающие принципы спортив</w:t>
      </w:r>
      <w:r w:rsidR="00F625F0">
        <w:rPr>
          <w:rFonts w:ascii="Times New Roman" w:hAnsi="Times New Roman"/>
          <w:sz w:val="28"/>
          <w:szCs w:val="28"/>
        </w:rPr>
        <w:t>ной подготовки юных спортсменов:</w:t>
      </w:r>
    </w:p>
    <w:p w:rsidR="00154B11" w:rsidRPr="00154B11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принцип комплексности предусматривает тесную взаимосвязь всех сторон учебно-тренировочного процесса (физической, технико-тактической, психологической и т</w:t>
      </w:r>
      <w:r w:rsidR="00CB007E">
        <w:rPr>
          <w:rFonts w:ascii="Times New Roman" w:hAnsi="Times New Roman"/>
          <w:sz w:val="28"/>
          <w:szCs w:val="28"/>
        </w:rPr>
        <w:t>еоретического контроля);</w:t>
      </w:r>
    </w:p>
    <w:p w:rsidR="00154B11" w:rsidRPr="00CB007E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</w:t>
      </w:r>
      <w:r w:rsidRPr="00CB007E">
        <w:rPr>
          <w:rFonts w:ascii="Times New Roman" w:hAnsi="Times New Roman"/>
          <w:sz w:val="28"/>
          <w:szCs w:val="28"/>
        </w:rPr>
        <w:t>методов подготовки, объемов тренировочных и соревновательных нагрузок, рост показателей физической и техни</w:t>
      </w:r>
      <w:r w:rsidR="00CB007E">
        <w:rPr>
          <w:rFonts w:ascii="Times New Roman" w:hAnsi="Times New Roman"/>
          <w:sz w:val="28"/>
          <w:szCs w:val="28"/>
        </w:rPr>
        <w:t>ко-тактической подготовленности;</w:t>
      </w:r>
    </w:p>
    <w:p w:rsidR="00154B11" w:rsidRPr="00154B11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принцип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B009E5" w:rsidRPr="00154B11" w:rsidRDefault="00154B11" w:rsidP="00EC11A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   Образовательные программы спортивной школы реализуются </w:t>
      </w:r>
      <w:r w:rsidR="00E842E5">
        <w:rPr>
          <w:rFonts w:ascii="Times New Roman" w:hAnsi="Times New Roman"/>
          <w:sz w:val="28"/>
          <w:szCs w:val="28"/>
        </w:rPr>
        <w:t>исходя из функций и задач, этапов</w:t>
      </w:r>
      <w:r w:rsidRPr="00154B11">
        <w:rPr>
          <w:rFonts w:ascii="Times New Roman" w:hAnsi="Times New Roman"/>
          <w:sz w:val="28"/>
          <w:szCs w:val="28"/>
        </w:rPr>
        <w:t xml:space="preserve"> подготовки, спортивного стажа и уровня </w:t>
      </w:r>
      <w:r w:rsidRPr="00154B11">
        <w:rPr>
          <w:rFonts w:ascii="Times New Roman" w:hAnsi="Times New Roman"/>
          <w:sz w:val="28"/>
          <w:szCs w:val="28"/>
        </w:rPr>
        <w:lastRenderedPageBreak/>
        <w:t>подготовленности занимающихся. На этапе начальной подготовки: стабильность состава занимающихся, динамика прироста индивидуальных показателей развития физических качеств, уровень освоения основ гигиены и самоконтроля. На этапе учебно-тренировочном: состояние здоровья, уровень физического развития, динамики уровня подготовленности в соответствии с индивидуальными особенностями, показатели освоения объемов тренировочных нагрузок и теоретического раздела прог</w:t>
      </w:r>
      <w:r w:rsidR="00FC0CFA">
        <w:rPr>
          <w:rFonts w:ascii="Times New Roman" w:hAnsi="Times New Roman"/>
          <w:sz w:val="28"/>
          <w:szCs w:val="28"/>
        </w:rPr>
        <w:t xml:space="preserve">раммы, </w:t>
      </w:r>
      <w:r w:rsidRPr="00154B11">
        <w:rPr>
          <w:rFonts w:ascii="Times New Roman" w:hAnsi="Times New Roman"/>
          <w:sz w:val="28"/>
          <w:szCs w:val="28"/>
        </w:rPr>
        <w:t>выполнение объемов тренировочн</w:t>
      </w:r>
      <w:r w:rsidR="00E842E5">
        <w:rPr>
          <w:rFonts w:ascii="Times New Roman" w:hAnsi="Times New Roman"/>
          <w:sz w:val="28"/>
          <w:szCs w:val="28"/>
        </w:rPr>
        <w:t xml:space="preserve">ых и соревновательных нагрузок, </w:t>
      </w:r>
      <w:r w:rsidRPr="00154B11">
        <w:rPr>
          <w:rFonts w:ascii="Times New Roman" w:hAnsi="Times New Roman"/>
          <w:sz w:val="28"/>
          <w:szCs w:val="28"/>
        </w:rPr>
        <w:t xml:space="preserve">результаты выступления </w:t>
      </w:r>
      <w:r w:rsidR="00FC0CFA">
        <w:rPr>
          <w:rFonts w:ascii="Times New Roman" w:hAnsi="Times New Roman"/>
          <w:sz w:val="28"/>
          <w:szCs w:val="28"/>
        </w:rPr>
        <w:t>в областных и</w:t>
      </w:r>
      <w:r w:rsidRPr="00154B11">
        <w:rPr>
          <w:rFonts w:ascii="Times New Roman" w:hAnsi="Times New Roman"/>
          <w:sz w:val="28"/>
          <w:szCs w:val="28"/>
        </w:rPr>
        <w:t xml:space="preserve"> Всероссийских соревнованиях</w:t>
      </w:r>
      <w:r w:rsidR="00FC0CFA">
        <w:rPr>
          <w:rFonts w:ascii="Times New Roman" w:hAnsi="Times New Roman"/>
          <w:sz w:val="28"/>
          <w:szCs w:val="28"/>
        </w:rPr>
        <w:t>.</w:t>
      </w:r>
    </w:p>
    <w:p w:rsidR="00CB007E" w:rsidRPr="00CB007E" w:rsidRDefault="00CB007E" w:rsidP="00EC11A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 xml:space="preserve">    Учебно-тренировочный процесс в Учреждении ведется в соответствии  с годовым учебным планом,  рассчитанным на 52 недели, из них 46 недель учебно-тренировочных занятий, непосредственно в условиях спортивной шко</w:t>
      </w:r>
      <w:r w:rsidR="00BC7BD0">
        <w:rPr>
          <w:rFonts w:ascii="Times New Roman" w:hAnsi="Times New Roman"/>
          <w:sz w:val="28"/>
          <w:szCs w:val="28"/>
        </w:rPr>
        <w:t>лы и 6 недель  в летний период (</w:t>
      </w:r>
      <w:r w:rsidRPr="00CB007E">
        <w:rPr>
          <w:rFonts w:ascii="Times New Roman" w:hAnsi="Times New Roman"/>
          <w:sz w:val="28"/>
          <w:szCs w:val="28"/>
        </w:rPr>
        <w:t>на оздоровительных площадках, пришкольных лагерях, по индивидуальным планам обучающихся и в условиях спортивно-оздоровительного лагеря за пределами города).  Учебный год начинается с «01» сентября и заканчивается «31» августа.</w:t>
      </w:r>
    </w:p>
    <w:p w:rsidR="00CB007E" w:rsidRPr="00CB007E" w:rsidRDefault="0089482D" w:rsidP="00BC7B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007E" w:rsidRPr="00CB007E"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являются:</w:t>
      </w:r>
    </w:p>
    <w:p w:rsidR="00CB007E" w:rsidRPr="00CB007E" w:rsidRDefault="00CB007E" w:rsidP="00BC7B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групповые  учебно-тренировочные и теоретические занятия;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работа по индивидуальным планам  в группах спортивного совершенствования;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самостоятельная работа  по индивидуальным планам;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участие в спортивных соревнованиях различного ранга;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тестирование и медицинский контроль;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занятия в условиях спортивно-оздоровительного лагеря, учебно-тренировочного сбора;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медик</w:t>
      </w:r>
      <w:r w:rsidR="00FC0CFA">
        <w:rPr>
          <w:rFonts w:ascii="Times New Roman" w:hAnsi="Times New Roman"/>
          <w:sz w:val="28"/>
          <w:szCs w:val="28"/>
        </w:rPr>
        <w:t>о-восстановительные мероприятия;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 xml:space="preserve">промежуточная и итоговая аттестация </w:t>
      </w:r>
      <w:proofErr w:type="gramStart"/>
      <w:r w:rsidRPr="00CB00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C0CFA">
        <w:rPr>
          <w:rFonts w:ascii="Times New Roman" w:hAnsi="Times New Roman"/>
          <w:sz w:val="28"/>
          <w:szCs w:val="28"/>
        </w:rPr>
        <w:t>;</w:t>
      </w:r>
    </w:p>
    <w:p w:rsidR="00170028" w:rsidRDefault="00CB007E" w:rsidP="00EC11A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инструкторская и судейская практика</w:t>
      </w:r>
      <w:r w:rsidR="00FC0CFA">
        <w:rPr>
          <w:rFonts w:ascii="Times New Roman" w:hAnsi="Times New Roman"/>
          <w:sz w:val="28"/>
          <w:szCs w:val="28"/>
        </w:rPr>
        <w:t>.</w:t>
      </w:r>
    </w:p>
    <w:p w:rsidR="000F065F" w:rsidRPr="000F065F" w:rsidRDefault="000F065F" w:rsidP="00EC11AC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7560" w:rsidRDefault="00170028" w:rsidP="0084756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Ориентируясь на основные направления и руков</w:t>
      </w:r>
      <w:r w:rsidR="00E842E5">
        <w:rPr>
          <w:rFonts w:ascii="Times New Roman" w:hAnsi="Times New Roman"/>
          <w:color w:val="000000"/>
          <w:spacing w:val="-4"/>
          <w:sz w:val="28"/>
          <w:szCs w:val="28"/>
        </w:rPr>
        <w:t>одствуясь учебным планом, в 2019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в МБУ ДО ДЮСШ № 2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37590">
        <w:rPr>
          <w:rFonts w:ascii="Times New Roman" w:hAnsi="Times New Roman"/>
          <w:color w:val="000000"/>
          <w:spacing w:val="-4"/>
          <w:sz w:val="28"/>
          <w:szCs w:val="28"/>
        </w:rPr>
        <w:t xml:space="preserve">г. Азова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>на двух отделениях обучалось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>690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человек.</w:t>
      </w:r>
      <w:r w:rsidR="00847560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</w:t>
      </w:r>
    </w:p>
    <w:p w:rsidR="00170028" w:rsidRPr="00847560" w:rsidRDefault="00170028" w:rsidP="0084756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065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Численн</w:t>
      </w:r>
      <w:r w:rsidR="000F065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ость обучающихся по отделениям: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410"/>
        <w:gridCol w:w="1843"/>
      </w:tblGrid>
      <w:tr w:rsidR="00170028" w:rsidRPr="008101AF" w:rsidTr="0089482D">
        <w:trPr>
          <w:trHeight w:val="898"/>
        </w:trPr>
        <w:tc>
          <w:tcPr>
            <w:tcW w:w="269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Вид спорта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Количество детей занимающихся на этапах подготовки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% от общего количества</w:t>
            </w:r>
          </w:p>
        </w:tc>
      </w:tr>
      <w:tr w:rsidR="00170028" w:rsidRPr="008101AF" w:rsidTr="0089482D">
        <w:trPr>
          <w:trHeight w:val="597"/>
        </w:trPr>
        <w:tc>
          <w:tcPr>
            <w:tcW w:w="2693" w:type="dxa"/>
            <w:vMerge w:val="restart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Лёгкая  атлетика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Начальной  подготовки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21</w:t>
            </w:r>
            <w:r w:rsidR="001F7F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0028" w:rsidRPr="001F7F82" w:rsidRDefault="001F7F82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61,5</w:t>
            </w:r>
            <w:r w:rsidR="00170028"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70028" w:rsidRPr="008101AF" w:rsidTr="0089482D">
        <w:trPr>
          <w:trHeight w:val="368"/>
        </w:trPr>
        <w:tc>
          <w:tcPr>
            <w:tcW w:w="2693" w:type="dxa"/>
            <w:vMerge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F7F82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170028" w:rsidRPr="001F7F82" w:rsidRDefault="001F7F82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38,5</w:t>
            </w:r>
            <w:r w:rsidR="00170028"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70028" w:rsidRPr="008101AF" w:rsidTr="0089482D">
        <w:tc>
          <w:tcPr>
            <w:tcW w:w="269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Всего занимающихся на отделении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70028" w:rsidRPr="008101AF" w:rsidRDefault="001F7F82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843" w:type="dxa"/>
            <w:shd w:val="clear" w:color="auto" w:fill="auto"/>
          </w:tcPr>
          <w:p w:rsidR="00170028" w:rsidRPr="001F7F82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70028" w:rsidRPr="008101AF" w:rsidTr="0089482D">
        <w:tc>
          <w:tcPr>
            <w:tcW w:w="2693" w:type="dxa"/>
            <w:vMerge w:val="restart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lastRenderedPageBreak/>
              <w:t>Спортивная акробатика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Начальной  </w:t>
            </w:r>
            <w:r w:rsidRPr="008101AF">
              <w:rPr>
                <w:rFonts w:ascii="Times New Roman" w:hAnsi="Times New Roman"/>
                <w:sz w:val="26"/>
                <w:szCs w:val="26"/>
              </w:rPr>
              <w:lastRenderedPageBreak/>
              <w:t>подготовки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F7F82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843" w:type="dxa"/>
            <w:shd w:val="clear" w:color="auto" w:fill="auto"/>
          </w:tcPr>
          <w:p w:rsidR="00170028" w:rsidRPr="001F7F82" w:rsidRDefault="001F7F82" w:rsidP="001F7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58</w:t>
            </w:r>
            <w:r w:rsidR="001A38EE" w:rsidRPr="001F7F82">
              <w:rPr>
                <w:rFonts w:ascii="Times New Roman" w:hAnsi="Times New Roman"/>
                <w:sz w:val="26"/>
                <w:szCs w:val="26"/>
              </w:rPr>
              <w:t>,</w:t>
            </w:r>
            <w:r w:rsidRPr="001F7F82">
              <w:rPr>
                <w:rFonts w:ascii="Times New Roman" w:hAnsi="Times New Roman"/>
                <w:sz w:val="26"/>
                <w:szCs w:val="26"/>
              </w:rPr>
              <w:t>3</w:t>
            </w:r>
            <w:r w:rsidR="00170028"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70028" w:rsidRPr="008101AF" w:rsidTr="0089482D">
        <w:tc>
          <w:tcPr>
            <w:tcW w:w="2693" w:type="dxa"/>
            <w:vMerge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0F065F" w:rsidP="001A38EE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1F7F82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170028" w:rsidRPr="001F7F82" w:rsidRDefault="000F065F" w:rsidP="001F7F8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A1020B" w:rsidRPr="001F7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7F8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020B" w:rsidRPr="001F7F82">
              <w:rPr>
                <w:rFonts w:ascii="Times New Roman" w:hAnsi="Times New Roman"/>
                <w:sz w:val="26"/>
                <w:szCs w:val="26"/>
              </w:rPr>
              <w:t>41,</w:t>
            </w:r>
            <w:r w:rsidR="001F7F82" w:rsidRPr="001F7F82">
              <w:rPr>
                <w:rFonts w:ascii="Times New Roman" w:hAnsi="Times New Roman"/>
                <w:sz w:val="26"/>
                <w:szCs w:val="26"/>
              </w:rPr>
              <w:t>7</w:t>
            </w:r>
            <w:r w:rsidR="00170028"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70028" w:rsidRPr="008101AF" w:rsidTr="00AA40AD">
        <w:trPr>
          <w:trHeight w:val="579"/>
        </w:trPr>
        <w:tc>
          <w:tcPr>
            <w:tcW w:w="2693" w:type="dxa"/>
            <w:shd w:val="clear" w:color="auto" w:fill="auto"/>
          </w:tcPr>
          <w:p w:rsidR="00170028" w:rsidRPr="008101AF" w:rsidRDefault="0089482D" w:rsidP="000F065F">
            <w:pPr>
              <w:snapToGrid w:val="0"/>
              <w:spacing w:line="240" w:lineRule="auto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его занимающихся на отделении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70028" w:rsidRPr="008101AF" w:rsidRDefault="001F7F82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843" w:type="dxa"/>
            <w:shd w:val="clear" w:color="auto" w:fill="auto"/>
          </w:tcPr>
          <w:p w:rsidR="00170028" w:rsidRPr="001F7F82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100,00%</w:t>
            </w:r>
          </w:p>
        </w:tc>
      </w:tr>
    </w:tbl>
    <w:p w:rsidR="00702EC2" w:rsidRPr="00AA40AD" w:rsidRDefault="00702EC2" w:rsidP="00702EC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B7111" w:rsidRDefault="00702EC2" w:rsidP="00702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0B7111">
        <w:rPr>
          <w:rFonts w:ascii="Times New Roman" w:hAnsi="Times New Roman"/>
          <w:sz w:val="28"/>
          <w:szCs w:val="28"/>
        </w:rPr>
        <w:t xml:space="preserve">     </w:t>
      </w:r>
      <w:r w:rsidR="000B7111" w:rsidRPr="000B7111">
        <w:rPr>
          <w:rFonts w:ascii="Times New Roman" w:hAnsi="Times New Roman"/>
          <w:sz w:val="28"/>
          <w:szCs w:val="28"/>
        </w:rPr>
        <w:t xml:space="preserve">Возрастные характеристики обучающихся </w:t>
      </w:r>
    </w:p>
    <w:p w:rsidR="000B7111" w:rsidRPr="0002389E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389E">
        <w:rPr>
          <w:rFonts w:ascii="Times New Roman" w:hAnsi="Times New Roman"/>
          <w:sz w:val="28"/>
          <w:szCs w:val="28"/>
        </w:rPr>
        <w:t>детей дошкольного и младшего школьного возраста (6-10 лет)-</w:t>
      </w:r>
    </w:p>
    <w:p w:rsidR="000B7111" w:rsidRPr="0002389E" w:rsidRDefault="0016614E" w:rsidP="00702EC2">
      <w:pPr>
        <w:pStyle w:val="a8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02389E">
        <w:rPr>
          <w:rFonts w:ascii="Times New Roman" w:hAnsi="Times New Roman"/>
          <w:sz w:val="28"/>
          <w:szCs w:val="28"/>
        </w:rPr>
        <w:t>312</w:t>
      </w:r>
      <w:r w:rsidR="000B7111" w:rsidRPr="0002389E">
        <w:rPr>
          <w:rFonts w:ascii="Times New Roman" w:hAnsi="Times New Roman"/>
          <w:sz w:val="28"/>
          <w:szCs w:val="28"/>
        </w:rPr>
        <w:t xml:space="preserve"> человек  </w:t>
      </w:r>
      <w:proofErr w:type="gramStart"/>
      <w:r w:rsidR="000B7111" w:rsidRPr="0002389E">
        <w:rPr>
          <w:rFonts w:ascii="Times New Roman" w:hAnsi="Times New Roman"/>
          <w:sz w:val="28"/>
          <w:szCs w:val="28"/>
        </w:rPr>
        <w:t>(</w:t>
      </w:r>
      <w:r w:rsidRPr="0002389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2389E" w:rsidRPr="0002389E">
        <w:rPr>
          <w:rFonts w:ascii="Times New Roman" w:hAnsi="Times New Roman"/>
          <w:sz w:val="28"/>
          <w:szCs w:val="28"/>
        </w:rPr>
        <w:t>45</w:t>
      </w:r>
      <w:r w:rsidR="000B7111" w:rsidRPr="0002389E">
        <w:rPr>
          <w:rFonts w:ascii="Times New Roman" w:hAnsi="Times New Roman"/>
          <w:sz w:val="28"/>
          <w:szCs w:val="28"/>
        </w:rPr>
        <w:t xml:space="preserve">% от общего числа детей); </w:t>
      </w:r>
    </w:p>
    <w:p w:rsidR="000B7111" w:rsidRPr="0002389E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389E">
        <w:rPr>
          <w:rFonts w:ascii="Times New Roman" w:hAnsi="Times New Roman"/>
          <w:sz w:val="28"/>
          <w:szCs w:val="28"/>
        </w:rPr>
        <w:t xml:space="preserve">подростков (11-14 лет)– </w:t>
      </w:r>
      <w:r w:rsidR="0016614E" w:rsidRPr="0002389E">
        <w:rPr>
          <w:rFonts w:ascii="Times New Roman" w:hAnsi="Times New Roman"/>
          <w:sz w:val="28"/>
          <w:szCs w:val="28"/>
        </w:rPr>
        <w:t>293</w:t>
      </w:r>
      <w:r w:rsidRPr="0002389E">
        <w:rPr>
          <w:rFonts w:ascii="Times New Roman" w:hAnsi="Times New Roman"/>
          <w:sz w:val="28"/>
          <w:szCs w:val="28"/>
        </w:rPr>
        <w:t xml:space="preserve">  человек</w:t>
      </w:r>
      <w:r w:rsidR="0016614E" w:rsidRPr="0002389E">
        <w:rPr>
          <w:rFonts w:ascii="Times New Roman" w:hAnsi="Times New Roman"/>
          <w:sz w:val="28"/>
          <w:szCs w:val="28"/>
        </w:rPr>
        <w:t>а</w:t>
      </w:r>
      <w:r w:rsidRPr="000238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89E">
        <w:rPr>
          <w:rFonts w:ascii="Times New Roman" w:hAnsi="Times New Roman"/>
          <w:sz w:val="28"/>
          <w:szCs w:val="28"/>
        </w:rPr>
        <w:t>(</w:t>
      </w:r>
      <w:r w:rsidR="0016614E" w:rsidRPr="0002389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2389E" w:rsidRPr="0002389E">
        <w:rPr>
          <w:rFonts w:ascii="Times New Roman" w:hAnsi="Times New Roman"/>
          <w:sz w:val="28"/>
          <w:szCs w:val="28"/>
        </w:rPr>
        <w:t>42</w:t>
      </w:r>
      <w:r w:rsidRPr="0002389E">
        <w:rPr>
          <w:rFonts w:ascii="Times New Roman" w:hAnsi="Times New Roman"/>
          <w:sz w:val="28"/>
          <w:szCs w:val="28"/>
        </w:rPr>
        <w:t>%</w:t>
      </w:r>
      <w:r w:rsidR="0016614E" w:rsidRPr="0002389E">
        <w:rPr>
          <w:rFonts w:ascii="Times New Roman" w:hAnsi="Times New Roman"/>
          <w:sz w:val="28"/>
          <w:szCs w:val="28"/>
        </w:rPr>
        <w:t xml:space="preserve"> от общего числа детей</w:t>
      </w:r>
      <w:r w:rsidRPr="0002389E">
        <w:rPr>
          <w:rFonts w:ascii="Times New Roman" w:hAnsi="Times New Roman"/>
          <w:sz w:val="28"/>
          <w:szCs w:val="28"/>
        </w:rPr>
        <w:t xml:space="preserve">); </w:t>
      </w:r>
    </w:p>
    <w:p w:rsidR="00FC0CFA" w:rsidRDefault="000B7111" w:rsidP="000B711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2389E">
        <w:rPr>
          <w:rFonts w:ascii="Times New Roman" w:hAnsi="Times New Roman"/>
          <w:sz w:val="28"/>
          <w:szCs w:val="28"/>
        </w:rPr>
        <w:t xml:space="preserve"> с</w:t>
      </w:r>
      <w:r w:rsidR="0016614E" w:rsidRPr="0002389E">
        <w:rPr>
          <w:rFonts w:ascii="Times New Roman" w:hAnsi="Times New Roman"/>
          <w:sz w:val="28"/>
          <w:szCs w:val="28"/>
        </w:rPr>
        <w:t>таршеклассников (15-18 лет) – 85</w:t>
      </w:r>
      <w:r w:rsidRPr="0002389E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Pr="0002389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2389E" w:rsidRPr="0002389E">
        <w:rPr>
          <w:rFonts w:ascii="Times New Roman" w:hAnsi="Times New Roman"/>
          <w:sz w:val="28"/>
          <w:szCs w:val="28"/>
        </w:rPr>
        <w:t>12</w:t>
      </w:r>
      <w:r w:rsidR="00E05C40" w:rsidRPr="0002389E">
        <w:rPr>
          <w:rFonts w:ascii="Times New Roman" w:hAnsi="Times New Roman"/>
          <w:sz w:val="28"/>
          <w:szCs w:val="28"/>
        </w:rPr>
        <w:t>%</w:t>
      </w:r>
      <w:r w:rsidR="0016614E" w:rsidRPr="0002389E">
        <w:rPr>
          <w:rFonts w:ascii="Times New Roman" w:hAnsi="Times New Roman"/>
          <w:sz w:val="28"/>
          <w:szCs w:val="28"/>
        </w:rPr>
        <w:t xml:space="preserve"> от общего </w:t>
      </w:r>
      <w:r w:rsidR="0016614E" w:rsidRPr="000B7111">
        <w:rPr>
          <w:rFonts w:ascii="Times New Roman" w:hAnsi="Times New Roman"/>
          <w:sz w:val="28"/>
          <w:szCs w:val="28"/>
        </w:rPr>
        <w:t>числа детей</w:t>
      </w:r>
      <w:r w:rsidR="00E05C40">
        <w:rPr>
          <w:rFonts w:ascii="Times New Roman" w:hAnsi="Times New Roman"/>
          <w:sz w:val="28"/>
          <w:szCs w:val="28"/>
        </w:rPr>
        <w:t>).</w:t>
      </w:r>
    </w:p>
    <w:p w:rsidR="00E05C40" w:rsidRDefault="00E05C40" w:rsidP="00E05C40">
      <w:pPr>
        <w:pStyle w:val="a8"/>
        <w:ind w:left="795"/>
        <w:jc w:val="both"/>
        <w:rPr>
          <w:rFonts w:ascii="Times New Roman" w:hAnsi="Times New Roman"/>
          <w:sz w:val="28"/>
          <w:szCs w:val="28"/>
        </w:rPr>
      </w:pPr>
    </w:p>
    <w:p w:rsidR="00E05C40" w:rsidRPr="00E05C40" w:rsidRDefault="00E05C40" w:rsidP="00E05C40">
      <w:pPr>
        <w:pStyle w:val="a8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</w:t>
      </w:r>
      <w:r w:rsidRPr="00E05C40">
        <w:rPr>
          <w:rFonts w:ascii="Times New Roman" w:hAnsi="Times New Roman"/>
          <w:b/>
          <w:sz w:val="28"/>
          <w:szCs w:val="28"/>
        </w:rPr>
        <w:t>одержание и качество подготовки обучающихся</w:t>
      </w:r>
    </w:p>
    <w:p w:rsidR="00A1020B" w:rsidRPr="00A1020B" w:rsidRDefault="00A1020B" w:rsidP="00A1020B">
      <w:pPr>
        <w:shd w:val="clear" w:color="auto" w:fill="FFFFFF"/>
        <w:spacing w:after="0"/>
        <w:ind w:left="62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020B">
        <w:rPr>
          <w:rFonts w:ascii="Times New Roman" w:hAnsi="Times New Roman"/>
          <w:color w:val="000000"/>
          <w:spacing w:val="-3"/>
          <w:sz w:val="28"/>
          <w:szCs w:val="28"/>
        </w:rPr>
        <w:t>Одним из главных критериев повышения качества обучения являются показатели выступлений на соревнованиях, занятые места, повышение разрядов.</w:t>
      </w:r>
    </w:p>
    <w:p w:rsidR="004D4165" w:rsidRPr="00375B51" w:rsidRDefault="008101AF" w:rsidP="004549CB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 w:rsidRPr="00E92EE8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AA40AD" w:rsidRPr="00E92EE8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E92EE8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A1020B" w:rsidRPr="00E92EE8">
        <w:rPr>
          <w:rFonts w:ascii="Times New Roman" w:hAnsi="Times New Roman"/>
          <w:spacing w:val="-3"/>
          <w:sz w:val="28"/>
          <w:szCs w:val="28"/>
        </w:rPr>
        <w:t>В течени</w:t>
      </w:r>
      <w:r w:rsidR="00E92EE8" w:rsidRPr="00E92EE8">
        <w:rPr>
          <w:rFonts w:ascii="Times New Roman" w:hAnsi="Times New Roman"/>
          <w:spacing w:val="-3"/>
          <w:sz w:val="28"/>
          <w:szCs w:val="28"/>
        </w:rPr>
        <w:t>е учебного года было проведено 10</w:t>
      </w:r>
      <w:r w:rsidR="00A1020B" w:rsidRPr="00E92EE8">
        <w:rPr>
          <w:rFonts w:ascii="Times New Roman" w:hAnsi="Times New Roman"/>
          <w:spacing w:val="-3"/>
          <w:sz w:val="28"/>
          <w:szCs w:val="28"/>
        </w:rPr>
        <w:t xml:space="preserve"> городских </w:t>
      </w:r>
      <w:r w:rsidR="00A1020B" w:rsidRPr="00375B51">
        <w:rPr>
          <w:rFonts w:ascii="Times New Roman" w:hAnsi="Times New Roman"/>
          <w:spacing w:val="-3"/>
          <w:sz w:val="28"/>
          <w:szCs w:val="28"/>
        </w:rPr>
        <w:t>соревнований по легкой атлетике и 2 областных ту</w:t>
      </w:r>
      <w:r w:rsidR="004D4165" w:rsidRPr="00375B51">
        <w:rPr>
          <w:rFonts w:ascii="Times New Roman" w:hAnsi="Times New Roman"/>
          <w:spacing w:val="-3"/>
          <w:sz w:val="28"/>
          <w:szCs w:val="28"/>
        </w:rPr>
        <w:t xml:space="preserve">рнира по спортивной акробатике «Памяти ЗТР Е. </w:t>
      </w:r>
      <w:proofErr w:type="spellStart"/>
      <w:r w:rsidR="004D4165" w:rsidRPr="00375B51">
        <w:rPr>
          <w:rFonts w:ascii="Times New Roman" w:hAnsi="Times New Roman"/>
          <w:spacing w:val="-3"/>
          <w:sz w:val="28"/>
          <w:szCs w:val="28"/>
        </w:rPr>
        <w:t>Шлыковой</w:t>
      </w:r>
      <w:proofErr w:type="spellEnd"/>
      <w:r w:rsidR="004D4165" w:rsidRPr="00375B51">
        <w:rPr>
          <w:rFonts w:ascii="Times New Roman" w:hAnsi="Times New Roman"/>
          <w:spacing w:val="-3"/>
          <w:sz w:val="28"/>
          <w:szCs w:val="28"/>
        </w:rPr>
        <w:t xml:space="preserve"> и основателя ДЮСШ №2 В. Гридина» и открытые областные соревнования «Кубок Героя Советского Союза Ц. Куникова».</w:t>
      </w:r>
      <w:r w:rsidR="004D4165" w:rsidRPr="00375B51">
        <w:rPr>
          <w:rFonts w:ascii="Times New Roman" w:hAnsi="Times New Roman"/>
          <w:sz w:val="28"/>
          <w:szCs w:val="28"/>
        </w:rPr>
        <w:t xml:space="preserve">    Сборная команда по спортивной акробатике стала победителем командного первенства областных соревнований на Кубок Ц. Куникова.</w:t>
      </w:r>
    </w:p>
    <w:p w:rsidR="000A1D14" w:rsidRPr="00375B51" w:rsidRDefault="004D4165" w:rsidP="004549CB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pacing w:val="-3"/>
          <w:sz w:val="28"/>
          <w:szCs w:val="28"/>
        </w:rPr>
      </w:pPr>
      <w:r w:rsidRPr="0016614E">
        <w:rPr>
          <w:rFonts w:ascii="Times New Roman" w:hAnsi="Times New Roman"/>
          <w:color w:val="FF0000"/>
          <w:spacing w:val="-3"/>
          <w:sz w:val="28"/>
          <w:szCs w:val="28"/>
        </w:rPr>
        <w:t xml:space="preserve">       </w:t>
      </w:r>
      <w:r w:rsidR="00A1020B" w:rsidRPr="00375B51">
        <w:rPr>
          <w:rFonts w:ascii="Times New Roman" w:hAnsi="Times New Roman"/>
          <w:spacing w:val="-3"/>
          <w:sz w:val="28"/>
          <w:szCs w:val="28"/>
        </w:rPr>
        <w:t xml:space="preserve">Учащиеся </w:t>
      </w:r>
      <w:r w:rsidR="00537590" w:rsidRPr="00375B51">
        <w:rPr>
          <w:rFonts w:ascii="Times New Roman" w:hAnsi="Times New Roman"/>
          <w:spacing w:val="-3"/>
          <w:sz w:val="28"/>
          <w:szCs w:val="28"/>
        </w:rPr>
        <w:t xml:space="preserve">МБУ ДО </w:t>
      </w:r>
      <w:r w:rsidR="00A1020B" w:rsidRPr="00375B51">
        <w:rPr>
          <w:rFonts w:ascii="Times New Roman" w:hAnsi="Times New Roman"/>
          <w:spacing w:val="-3"/>
          <w:sz w:val="28"/>
          <w:szCs w:val="28"/>
        </w:rPr>
        <w:t>ДЮСШ № 2</w:t>
      </w:r>
      <w:r w:rsidR="00537590" w:rsidRPr="00375B51">
        <w:rPr>
          <w:rFonts w:ascii="Times New Roman" w:hAnsi="Times New Roman"/>
          <w:spacing w:val="-3"/>
          <w:sz w:val="28"/>
          <w:szCs w:val="28"/>
        </w:rPr>
        <w:t xml:space="preserve"> г. Азова</w:t>
      </w:r>
      <w:r w:rsidR="00A1020B" w:rsidRPr="00375B51">
        <w:rPr>
          <w:rFonts w:ascii="Times New Roman" w:hAnsi="Times New Roman"/>
          <w:spacing w:val="-3"/>
          <w:sz w:val="28"/>
          <w:szCs w:val="28"/>
        </w:rPr>
        <w:t xml:space="preserve"> приняли уча</w:t>
      </w:r>
      <w:r w:rsidR="00683262" w:rsidRPr="00375B51">
        <w:rPr>
          <w:rFonts w:ascii="Times New Roman" w:hAnsi="Times New Roman"/>
          <w:spacing w:val="-3"/>
          <w:sz w:val="28"/>
          <w:szCs w:val="28"/>
        </w:rPr>
        <w:t xml:space="preserve">стие в двадцати </w:t>
      </w:r>
      <w:r w:rsidR="00375B51" w:rsidRPr="00375B51">
        <w:rPr>
          <w:rFonts w:ascii="Times New Roman" w:hAnsi="Times New Roman"/>
          <w:spacing w:val="-3"/>
          <w:sz w:val="28"/>
          <w:szCs w:val="28"/>
        </w:rPr>
        <w:t xml:space="preserve">трёх </w:t>
      </w:r>
      <w:r w:rsidR="00683262" w:rsidRPr="00375B51">
        <w:rPr>
          <w:rFonts w:ascii="Times New Roman" w:hAnsi="Times New Roman"/>
          <w:spacing w:val="-3"/>
          <w:sz w:val="28"/>
          <w:szCs w:val="28"/>
        </w:rPr>
        <w:t xml:space="preserve">областных и </w:t>
      </w:r>
      <w:r w:rsidR="00375B51" w:rsidRPr="00375B51">
        <w:rPr>
          <w:rFonts w:ascii="Times New Roman" w:hAnsi="Times New Roman"/>
          <w:spacing w:val="-3"/>
          <w:sz w:val="28"/>
          <w:szCs w:val="28"/>
        </w:rPr>
        <w:t>шести</w:t>
      </w:r>
      <w:r w:rsidR="00A1020B" w:rsidRPr="00375B51">
        <w:rPr>
          <w:rFonts w:ascii="Times New Roman" w:hAnsi="Times New Roman"/>
          <w:spacing w:val="-3"/>
          <w:sz w:val="28"/>
          <w:szCs w:val="28"/>
        </w:rPr>
        <w:t xml:space="preserve"> Всероссийских соревнованиях. </w:t>
      </w:r>
      <w:r w:rsidR="00E92EE8">
        <w:rPr>
          <w:rFonts w:ascii="Times New Roman" w:hAnsi="Times New Roman"/>
          <w:spacing w:val="-3"/>
          <w:sz w:val="28"/>
          <w:szCs w:val="28"/>
        </w:rPr>
        <w:t>Сто тридцать шесть</w:t>
      </w:r>
      <w:r w:rsidR="00375B51" w:rsidRPr="00375B51">
        <w:rPr>
          <w:rFonts w:ascii="Times New Roman" w:hAnsi="Times New Roman"/>
          <w:spacing w:val="-3"/>
          <w:sz w:val="28"/>
          <w:szCs w:val="28"/>
        </w:rPr>
        <w:t xml:space="preserve"> обучающи</w:t>
      </w:r>
      <w:r w:rsidR="00E92EE8">
        <w:rPr>
          <w:rFonts w:ascii="Times New Roman" w:hAnsi="Times New Roman"/>
          <w:spacing w:val="-3"/>
          <w:sz w:val="28"/>
          <w:szCs w:val="28"/>
        </w:rPr>
        <w:t>х</w:t>
      </w:r>
      <w:r w:rsidR="00375B51" w:rsidRPr="00375B51">
        <w:rPr>
          <w:rFonts w:ascii="Times New Roman" w:hAnsi="Times New Roman"/>
          <w:spacing w:val="-3"/>
          <w:sz w:val="28"/>
          <w:szCs w:val="28"/>
        </w:rPr>
        <w:t>ся стали</w:t>
      </w:r>
      <w:r w:rsidR="00A1020B" w:rsidRPr="00375B51">
        <w:rPr>
          <w:rFonts w:ascii="Times New Roman" w:hAnsi="Times New Roman"/>
          <w:spacing w:val="-3"/>
          <w:sz w:val="28"/>
          <w:szCs w:val="28"/>
        </w:rPr>
        <w:t xml:space="preserve"> победителями и призерами областных соревнований по спортивн</w:t>
      </w:r>
      <w:r w:rsidR="00157E18" w:rsidRPr="00375B51">
        <w:rPr>
          <w:rFonts w:ascii="Times New Roman" w:hAnsi="Times New Roman"/>
          <w:spacing w:val="-3"/>
          <w:sz w:val="28"/>
          <w:szCs w:val="28"/>
        </w:rPr>
        <w:t>ой акробатике и легкой атлетике</w:t>
      </w:r>
      <w:r w:rsidR="00375B51" w:rsidRPr="00375B51">
        <w:rPr>
          <w:rFonts w:ascii="Times New Roman" w:hAnsi="Times New Roman"/>
          <w:spacing w:val="-3"/>
          <w:sz w:val="28"/>
          <w:szCs w:val="28"/>
        </w:rPr>
        <w:t>.</w:t>
      </w:r>
    </w:p>
    <w:p w:rsidR="00157E18" w:rsidRPr="000A1D14" w:rsidRDefault="00157E18" w:rsidP="00157E18">
      <w:pPr>
        <w:shd w:val="clear" w:color="auto" w:fill="FFFFFF"/>
        <w:spacing w:after="0"/>
        <w:ind w:left="62" w:right="1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0A1D14" w:rsidRPr="00175838" w:rsidRDefault="001B142D" w:rsidP="001661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  Достижения 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>уча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щихся  МБУ ДО </w:t>
      </w:r>
      <w:r w:rsidR="004D3D2A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ДЮСШ № 2   г. Азова в </w:t>
      </w:r>
      <w:r w:rsidR="00175838" w:rsidRPr="00175838">
        <w:rPr>
          <w:rFonts w:ascii="Times New Roman" w:eastAsia="Times New Roman" w:hAnsi="Times New Roman"/>
          <w:sz w:val="28"/>
          <w:szCs w:val="28"/>
          <w:lang w:eastAsia="ar-SA"/>
        </w:rPr>
        <w:t>2019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году в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о  Всер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>оссийск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их соревнованиях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по  спортивной  акробатике  и  легкой атлетике</w:t>
      </w:r>
      <w:r w:rsidR="00A65A2C" w:rsidRPr="0017583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75838" w:rsidRDefault="00175838" w:rsidP="004D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1D14" w:rsidRPr="00175838" w:rsidRDefault="000A1D14" w:rsidP="004D3D2A">
      <w:pPr>
        <w:spacing w:after="0"/>
        <w:jc w:val="center"/>
        <w:rPr>
          <w:rFonts w:ascii="Times New Roman" w:hAnsi="Times New Roman"/>
        </w:rPr>
      </w:pPr>
      <w:r w:rsidRPr="00175838">
        <w:rPr>
          <w:rFonts w:ascii="Times New Roman" w:hAnsi="Times New Roman"/>
          <w:b/>
          <w:sz w:val="28"/>
          <w:szCs w:val="28"/>
        </w:rPr>
        <w:t>Отделение спортивной акробатики</w:t>
      </w:r>
    </w:p>
    <w:p w:rsidR="004D3D2A" w:rsidRPr="00A65A2C" w:rsidRDefault="004D3D2A" w:rsidP="004D3D2A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853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468"/>
        <w:gridCol w:w="4737"/>
        <w:gridCol w:w="2671"/>
        <w:gridCol w:w="1843"/>
        <w:gridCol w:w="1134"/>
      </w:tblGrid>
      <w:tr w:rsidR="00175838" w:rsidRPr="00175838" w:rsidTr="00175838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Соревнования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Фамилия, имя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воспитанника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Место</w:t>
            </w:r>
          </w:p>
        </w:tc>
      </w:tr>
      <w:tr w:rsidR="00175838" w:rsidRPr="00175838" w:rsidTr="00175838">
        <w:trPr>
          <w:trHeight w:val="424"/>
        </w:trPr>
        <w:tc>
          <w:tcPr>
            <w:tcW w:w="10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Всероссийские соревнования</w:t>
            </w:r>
          </w:p>
        </w:tc>
      </w:tr>
      <w:tr w:rsidR="00175838" w:rsidRPr="00175838" w:rsidTr="0017583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5838">
              <w:rPr>
                <w:rFonts w:ascii="Times New Roman" w:hAnsi="Times New Roman"/>
                <w:sz w:val="24"/>
                <w:szCs w:val="28"/>
              </w:rPr>
              <w:t>Всероссийские соревнования по спортивной акробатике «На призы ЗТ СССР В.Д. Литвинова»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hAnsi="Times New Roman"/>
                <w:sz w:val="24"/>
                <w:szCs w:val="28"/>
              </w:rPr>
              <w:t>27.02.-03.03.2019     г. Воронеж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Морозов Никита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75838" w:rsidRPr="00175838" w:rsidTr="0017583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Панпурин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Андрей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Луговой Леонид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Польский Богдан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Соколов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75838" w:rsidRPr="00175838" w:rsidTr="0017583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5838">
              <w:rPr>
                <w:rFonts w:ascii="Times New Roman" w:hAnsi="Times New Roman"/>
                <w:sz w:val="24"/>
                <w:szCs w:val="28"/>
              </w:rPr>
              <w:t xml:space="preserve">Всероссийские соревнования по спортивной акробатике «Кубок памяти </w:t>
            </w:r>
            <w:r w:rsidRPr="0017583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МСМК М.Г. </w:t>
            </w:r>
            <w:proofErr w:type="spellStart"/>
            <w:r w:rsidRPr="00175838">
              <w:rPr>
                <w:rFonts w:ascii="Times New Roman" w:hAnsi="Times New Roman"/>
                <w:sz w:val="24"/>
                <w:szCs w:val="28"/>
              </w:rPr>
              <w:t>Круглякова</w:t>
            </w:r>
            <w:proofErr w:type="spellEnd"/>
            <w:r w:rsidRPr="00175838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hAnsi="Times New Roman"/>
                <w:sz w:val="24"/>
                <w:szCs w:val="28"/>
              </w:rPr>
              <w:t xml:space="preserve">11-14.04.2019   г. Волжский, </w:t>
            </w:r>
            <w:proofErr w:type="gramStart"/>
            <w:r w:rsidRPr="00175838">
              <w:rPr>
                <w:rFonts w:ascii="Times New Roman" w:hAnsi="Times New Roman"/>
                <w:sz w:val="24"/>
                <w:szCs w:val="28"/>
              </w:rPr>
              <w:t>Волгоградская</w:t>
            </w:r>
            <w:proofErr w:type="gramEnd"/>
            <w:r w:rsidRPr="00175838">
              <w:rPr>
                <w:rFonts w:ascii="Times New Roman" w:hAnsi="Times New Roman"/>
                <w:sz w:val="24"/>
                <w:szCs w:val="28"/>
              </w:rPr>
              <w:t xml:space="preserve"> обл.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Опара Вероника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Бакаева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75838" w:rsidRPr="00175838" w:rsidTr="0017583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Белая Дарья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Ивасенко Анастасия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Смолинова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75838" w:rsidRPr="00175838" w:rsidTr="0017583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Гармоза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Диана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Дудченко Алина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Бызова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838" w:rsidRPr="00175838" w:rsidTr="0017583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Всероссийские соревнования на Кубок Заслуженного тренера России К.М. Наумовой по спортивной акробатике и на призы государственной </w:t>
            </w:r>
            <w:proofErr w:type="spellStart"/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телерадиокомпа-нии</w:t>
            </w:r>
            <w:proofErr w:type="spellEnd"/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«Орёл».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19-23.12.2019        г. Орёл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Бызова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Ольга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Дудченко Алина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Опара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1B142D" w:rsidRPr="00A65A2C" w:rsidRDefault="001B142D" w:rsidP="001B142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0A1D14" w:rsidRPr="00175838" w:rsidRDefault="004D3D2A" w:rsidP="004D3D2A">
      <w:pPr>
        <w:jc w:val="center"/>
        <w:rPr>
          <w:rFonts w:ascii="Times New Roman" w:hAnsi="Times New Roman"/>
          <w:b/>
          <w:sz w:val="26"/>
          <w:szCs w:val="26"/>
        </w:rPr>
      </w:pPr>
      <w:r w:rsidRPr="00175838">
        <w:rPr>
          <w:rFonts w:ascii="Times New Roman" w:hAnsi="Times New Roman"/>
          <w:b/>
          <w:sz w:val="26"/>
          <w:szCs w:val="26"/>
        </w:rPr>
        <w:t>Отделение легкой атлетики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6"/>
        <w:gridCol w:w="4720"/>
        <w:gridCol w:w="2693"/>
        <w:gridCol w:w="1799"/>
        <w:gridCol w:w="1178"/>
      </w:tblGrid>
      <w:tr w:rsidR="00175838" w:rsidRPr="00175838" w:rsidTr="00175838">
        <w:trPr>
          <w:trHeight w:val="6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Фамилия, имя</w:t>
            </w:r>
          </w:p>
          <w:p w:rsidR="00175838" w:rsidRPr="00175838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воспитанника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Место</w:t>
            </w:r>
          </w:p>
        </w:tc>
      </w:tr>
      <w:tr w:rsidR="00175838" w:rsidRPr="00175838" w:rsidTr="00175838">
        <w:trPr>
          <w:trHeight w:val="47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Всероссийские соревнования</w:t>
            </w:r>
          </w:p>
        </w:tc>
      </w:tr>
      <w:tr w:rsidR="00175838" w:rsidRPr="00175838" w:rsidTr="00175838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Всероссийские соревнования по лёгкой атлетике среди юношей и девушек 2002-2003, 2004-2005 </w:t>
            </w: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гг.р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75838" w:rsidRPr="00175838" w:rsidRDefault="00175838" w:rsidP="00175838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22-24.02.2019     г. Славянск-на-Кубани</w:t>
            </w:r>
          </w:p>
          <w:p w:rsidR="00175838" w:rsidRPr="00175838" w:rsidRDefault="00175838" w:rsidP="00175838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участников – 7 чел.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Макотченко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Руслан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Кудряшова Валерия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Береснева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Дарья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Пухов Олег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 м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 м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 м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175838" w:rsidRPr="00175838" w:rsidTr="00175838">
        <w:trPr>
          <w:trHeight w:val="8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8" w:rsidRPr="00175838" w:rsidRDefault="00175838" w:rsidP="00175838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Чемпионат и первенство ЮФО по </w:t>
            </w: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/а среди юниоров и юниорок до 23 лет, юниоров и юниорок до 20 лет, юношей и девушек до 18 лет.</w:t>
            </w:r>
          </w:p>
          <w:p w:rsidR="00175838" w:rsidRPr="00175838" w:rsidRDefault="00175838" w:rsidP="00175838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07-09.06.2019     г. Краснодар</w:t>
            </w:r>
          </w:p>
          <w:p w:rsidR="00175838" w:rsidRPr="00175838" w:rsidRDefault="00175838" w:rsidP="00175838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участников – 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Вершанский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Даниил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 с/</w:t>
            </w: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 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75838" w:rsidRPr="00175838" w:rsidTr="00175838">
        <w:trPr>
          <w:trHeight w:val="8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8" w:rsidRPr="00175838" w:rsidRDefault="00175838" w:rsidP="00175838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Всероссийские соревнования по лёгкой атлетике «Кубок </w:t>
            </w: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Т.Зеленцовой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юноши девушки 2002 г.р. и моложе.</w:t>
            </w:r>
          </w:p>
          <w:p w:rsidR="00175838" w:rsidRPr="00175838" w:rsidRDefault="00175838" w:rsidP="00175838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06.08.2019    г. Геленджик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Екатеринин Вадим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Папка Екатерина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Онищенко Мария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Орлова Виолетта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Громакова</w:t>
            </w:r>
            <w:proofErr w:type="spell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София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Костин Вадим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100+200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100+200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100+200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100+200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60 </w:t>
            </w:r>
            <w:proofErr w:type="gramStart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с/б</w:t>
            </w:r>
            <w:proofErr w:type="gramEnd"/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+300 с/б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100+200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</w:t>
            </w:r>
          </w:p>
          <w:p w:rsidR="00175838" w:rsidRPr="00175838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</w:t>
            </w:r>
          </w:p>
        </w:tc>
      </w:tr>
    </w:tbl>
    <w:p w:rsidR="004D4165" w:rsidRPr="00A65A2C" w:rsidRDefault="004D4165" w:rsidP="004D4165">
      <w:pPr>
        <w:shd w:val="clear" w:color="auto" w:fill="FFFFFF"/>
        <w:ind w:left="62" w:right="1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8725F" w:rsidRPr="00175838" w:rsidRDefault="004D4165" w:rsidP="004D4165">
      <w:pPr>
        <w:rPr>
          <w:rFonts w:ascii="Times New Roman" w:hAnsi="Times New Roman"/>
          <w:sz w:val="28"/>
          <w:szCs w:val="28"/>
        </w:rPr>
      </w:pPr>
      <w:r w:rsidRPr="00A65A2C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175838">
        <w:rPr>
          <w:rFonts w:ascii="Times New Roman" w:hAnsi="Times New Roman"/>
          <w:sz w:val="28"/>
          <w:szCs w:val="28"/>
        </w:rPr>
        <w:t>Относитель</w:t>
      </w:r>
      <w:r w:rsidR="00175838" w:rsidRPr="00175838">
        <w:rPr>
          <w:rFonts w:ascii="Times New Roman" w:hAnsi="Times New Roman"/>
          <w:sz w:val="28"/>
          <w:szCs w:val="28"/>
        </w:rPr>
        <w:t>но подготовки разрядников в 2019</w:t>
      </w:r>
      <w:r w:rsidRPr="00175838">
        <w:rPr>
          <w:rFonts w:ascii="Times New Roman" w:hAnsi="Times New Roman"/>
          <w:sz w:val="28"/>
          <w:szCs w:val="28"/>
        </w:rPr>
        <w:t xml:space="preserve"> учебном году следует сказать, что на двух отделениях подготовлено: </w:t>
      </w:r>
    </w:p>
    <w:p w:rsidR="0088725F" w:rsidRPr="00A65A2C" w:rsidRDefault="0088725F" w:rsidP="00702EC2">
      <w:pPr>
        <w:spacing w:after="0" w:line="240" w:lineRule="auto"/>
        <w:ind w:left="142"/>
        <w:rPr>
          <w:rFonts w:ascii="Times New Roman" w:hAnsi="Times New Roman"/>
          <w:color w:val="FF0000"/>
          <w:sz w:val="28"/>
          <w:szCs w:val="28"/>
        </w:rPr>
      </w:pPr>
      <w:r w:rsidRPr="00A65A2C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4D4165" w:rsidRPr="00A65A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65A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7583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92EE8">
        <w:rPr>
          <w:rFonts w:ascii="Times New Roman" w:hAnsi="Times New Roman"/>
          <w:b/>
          <w:bCs/>
          <w:sz w:val="28"/>
          <w:szCs w:val="28"/>
        </w:rPr>
        <w:t>319</w:t>
      </w:r>
      <w:r w:rsidRPr="00175838">
        <w:rPr>
          <w:rFonts w:ascii="Times New Roman" w:hAnsi="Times New Roman"/>
          <w:b/>
          <w:sz w:val="28"/>
          <w:szCs w:val="28"/>
        </w:rPr>
        <w:t xml:space="preserve"> </w:t>
      </w:r>
      <w:r w:rsidR="008D0C6F" w:rsidRPr="00175838">
        <w:rPr>
          <w:rFonts w:ascii="Times New Roman" w:hAnsi="Times New Roman"/>
          <w:sz w:val="28"/>
          <w:szCs w:val="28"/>
        </w:rPr>
        <w:t>человек</w:t>
      </w:r>
      <w:r w:rsidRPr="00175838">
        <w:rPr>
          <w:rFonts w:ascii="Times New Roman" w:hAnsi="Times New Roman"/>
          <w:sz w:val="28"/>
          <w:szCs w:val="28"/>
        </w:rPr>
        <w:t xml:space="preserve"> -  массовых разрядов;     </w:t>
      </w:r>
      <w:r w:rsidRPr="00175838">
        <w:rPr>
          <w:rFonts w:ascii="Times New Roman" w:hAnsi="Times New Roman"/>
          <w:b/>
          <w:sz w:val="28"/>
          <w:szCs w:val="28"/>
        </w:rPr>
        <w:t xml:space="preserve">  </w:t>
      </w:r>
    </w:p>
    <w:p w:rsidR="0088725F" w:rsidRPr="00175838" w:rsidRDefault="0088725F" w:rsidP="00702EC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75838">
        <w:rPr>
          <w:rFonts w:ascii="Times New Roman" w:hAnsi="Times New Roman"/>
          <w:b/>
          <w:sz w:val="28"/>
          <w:szCs w:val="28"/>
        </w:rPr>
        <w:t xml:space="preserve">                    17 </w:t>
      </w:r>
      <w:r w:rsidR="008D0C6F" w:rsidRPr="00175838">
        <w:rPr>
          <w:rFonts w:ascii="Times New Roman" w:hAnsi="Times New Roman"/>
          <w:sz w:val="28"/>
          <w:szCs w:val="28"/>
        </w:rPr>
        <w:t xml:space="preserve">человек </w:t>
      </w:r>
      <w:r w:rsidRPr="00175838">
        <w:rPr>
          <w:rFonts w:ascii="Times New Roman" w:hAnsi="Times New Roman"/>
          <w:b/>
          <w:sz w:val="28"/>
          <w:szCs w:val="28"/>
        </w:rPr>
        <w:t xml:space="preserve">- </w:t>
      </w:r>
      <w:r w:rsidRPr="00175838">
        <w:rPr>
          <w:rFonts w:ascii="Times New Roman" w:hAnsi="Times New Roman"/>
          <w:sz w:val="28"/>
          <w:szCs w:val="28"/>
        </w:rPr>
        <w:t>1 спортивного разряда;</w:t>
      </w:r>
    </w:p>
    <w:p w:rsidR="0088725F" w:rsidRPr="00175838" w:rsidRDefault="00175838" w:rsidP="00702EC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b/>
          <w:sz w:val="28"/>
          <w:szCs w:val="28"/>
        </w:rPr>
        <w:t xml:space="preserve">                    7</w:t>
      </w:r>
      <w:r w:rsidR="0088725F" w:rsidRPr="001758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25F" w:rsidRPr="00175838">
        <w:rPr>
          <w:rFonts w:ascii="Times New Roman" w:hAnsi="Times New Roman"/>
          <w:sz w:val="28"/>
          <w:szCs w:val="28"/>
        </w:rPr>
        <w:t>чел</w:t>
      </w:r>
      <w:r w:rsidR="008D0C6F" w:rsidRPr="00175838">
        <w:rPr>
          <w:rFonts w:ascii="Times New Roman" w:hAnsi="Times New Roman"/>
          <w:sz w:val="28"/>
          <w:szCs w:val="28"/>
        </w:rPr>
        <w:t xml:space="preserve">овек </w:t>
      </w:r>
      <w:r w:rsidR="0088725F" w:rsidRPr="00175838">
        <w:rPr>
          <w:rFonts w:ascii="Times New Roman" w:hAnsi="Times New Roman"/>
          <w:sz w:val="28"/>
          <w:szCs w:val="28"/>
        </w:rPr>
        <w:t xml:space="preserve"> – кандидат в мастера спорта</w:t>
      </w:r>
    </w:p>
    <w:p w:rsidR="00AA40AD" w:rsidRPr="00A65A2C" w:rsidRDefault="00AA40AD" w:rsidP="00702EC2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8725F" w:rsidRPr="00175838" w:rsidRDefault="00EB236E" w:rsidP="00EB2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5A2C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8725F" w:rsidRPr="00175838">
        <w:rPr>
          <w:rFonts w:ascii="Times New Roman" w:hAnsi="Times New Roman"/>
          <w:sz w:val="28"/>
          <w:szCs w:val="28"/>
        </w:rPr>
        <w:t xml:space="preserve">Норматив кандидата в мастера спорта присвоен </w:t>
      </w:r>
      <w:proofErr w:type="gramStart"/>
      <w:r w:rsidR="0088725F" w:rsidRPr="0017583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8725F" w:rsidRPr="00175838">
        <w:rPr>
          <w:rFonts w:ascii="Times New Roman" w:hAnsi="Times New Roman"/>
          <w:sz w:val="28"/>
          <w:szCs w:val="28"/>
        </w:rPr>
        <w:t xml:space="preserve"> отделения спортивной акробатики: </w:t>
      </w:r>
      <w:r w:rsidR="00175838" w:rsidRPr="00175838">
        <w:rPr>
          <w:rFonts w:ascii="Times New Roman" w:hAnsi="Times New Roman"/>
          <w:sz w:val="28"/>
          <w:szCs w:val="28"/>
        </w:rPr>
        <w:t>Анищенко Ксении</w:t>
      </w:r>
      <w:r w:rsidR="0088725F" w:rsidRPr="00175838">
        <w:rPr>
          <w:rFonts w:ascii="Times New Roman" w:hAnsi="Times New Roman"/>
          <w:sz w:val="28"/>
          <w:szCs w:val="28"/>
        </w:rPr>
        <w:t>,</w:t>
      </w:r>
      <w:r w:rsidR="00175838" w:rsidRPr="00175838">
        <w:rPr>
          <w:rFonts w:ascii="Times New Roman" w:hAnsi="Times New Roman"/>
          <w:sz w:val="28"/>
          <w:szCs w:val="28"/>
        </w:rPr>
        <w:t xml:space="preserve"> Быковой Валерии, Пшеничной Наталье, Морозову Никите, Шевченко Веронике, Никифоровой Веронике, </w:t>
      </w:r>
      <w:proofErr w:type="spellStart"/>
      <w:r w:rsidR="00175838" w:rsidRPr="00175838">
        <w:rPr>
          <w:rFonts w:ascii="Times New Roman" w:hAnsi="Times New Roman"/>
          <w:sz w:val="28"/>
          <w:szCs w:val="28"/>
        </w:rPr>
        <w:t>Тютюнниковой</w:t>
      </w:r>
      <w:proofErr w:type="spellEnd"/>
      <w:r w:rsidR="00175838" w:rsidRPr="00175838">
        <w:rPr>
          <w:rFonts w:ascii="Times New Roman" w:hAnsi="Times New Roman"/>
          <w:sz w:val="28"/>
          <w:szCs w:val="28"/>
        </w:rPr>
        <w:t xml:space="preserve"> Алесе.</w:t>
      </w:r>
    </w:p>
    <w:p w:rsidR="00375B51" w:rsidRPr="00375B51" w:rsidRDefault="00375B51" w:rsidP="00EB2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78FE" w:rsidRPr="00175838" w:rsidRDefault="00AA40AD" w:rsidP="00EA6E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sz w:val="28"/>
          <w:szCs w:val="28"/>
        </w:rPr>
        <w:lastRenderedPageBreak/>
        <w:t xml:space="preserve"> Анализ</w:t>
      </w:r>
      <w:r w:rsidR="00E278FE" w:rsidRPr="00175838">
        <w:rPr>
          <w:rFonts w:ascii="Times New Roman" w:hAnsi="Times New Roman"/>
          <w:sz w:val="28"/>
          <w:szCs w:val="28"/>
        </w:rPr>
        <w:t xml:space="preserve"> у</w:t>
      </w:r>
      <w:r w:rsidRPr="00175838">
        <w:rPr>
          <w:rFonts w:ascii="Times New Roman" w:hAnsi="Times New Roman"/>
          <w:sz w:val="28"/>
          <w:szCs w:val="28"/>
        </w:rPr>
        <w:t>частия</w:t>
      </w:r>
      <w:r w:rsidR="00702EC2" w:rsidRPr="00175838">
        <w:rPr>
          <w:rFonts w:ascii="Times New Roman" w:hAnsi="Times New Roman"/>
          <w:sz w:val="28"/>
          <w:szCs w:val="28"/>
        </w:rPr>
        <w:t xml:space="preserve"> обучающихся МБУ ДО ДЮСШ № 2</w:t>
      </w:r>
      <w:r w:rsidR="00537590" w:rsidRPr="00175838">
        <w:rPr>
          <w:rFonts w:ascii="Times New Roman" w:hAnsi="Times New Roman"/>
          <w:sz w:val="28"/>
          <w:szCs w:val="28"/>
        </w:rPr>
        <w:t xml:space="preserve"> г. Азова</w:t>
      </w:r>
      <w:r w:rsidR="00702EC2" w:rsidRPr="00175838">
        <w:rPr>
          <w:rFonts w:ascii="Times New Roman" w:hAnsi="Times New Roman"/>
          <w:sz w:val="28"/>
          <w:szCs w:val="28"/>
        </w:rPr>
        <w:t xml:space="preserve"> в соревнованиях </w:t>
      </w:r>
      <w:r w:rsidR="00E278FE" w:rsidRPr="00175838">
        <w:rPr>
          <w:rFonts w:ascii="Times New Roman" w:hAnsi="Times New Roman"/>
          <w:sz w:val="28"/>
          <w:szCs w:val="28"/>
        </w:rPr>
        <w:t>ра</w:t>
      </w:r>
      <w:r w:rsidRPr="00175838">
        <w:rPr>
          <w:rFonts w:ascii="Times New Roman" w:hAnsi="Times New Roman"/>
          <w:sz w:val="28"/>
          <w:szCs w:val="28"/>
        </w:rPr>
        <w:t>зличного уровня и подготовка</w:t>
      </w:r>
      <w:r w:rsidR="00702EC2" w:rsidRPr="00175838">
        <w:rPr>
          <w:rFonts w:ascii="Times New Roman" w:hAnsi="Times New Roman"/>
          <w:sz w:val="28"/>
          <w:szCs w:val="28"/>
        </w:rPr>
        <w:t xml:space="preserve"> спортсменов-разрядников</w:t>
      </w:r>
      <w:r w:rsidR="00E278FE" w:rsidRPr="00175838">
        <w:rPr>
          <w:rFonts w:ascii="Times New Roman" w:hAnsi="Times New Roman"/>
          <w:sz w:val="28"/>
          <w:szCs w:val="28"/>
        </w:rPr>
        <w:t xml:space="preserve"> </w:t>
      </w:r>
      <w:r w:rsidRPr="00175838">
        <w:rPr>
          <w:rFonts w:ascii="Times New Roman" w:hAnsi="Times New Roman"/>
          <w:sz w:val="28"/>
          <w:szCs w:val="28"/>
        </w:rPr>
        <w:t>говорит о высоком</w:t>
      </w:r>
      <w:r w:rsidR="00E278FE" w:rsidRPr="00175838">
        <w:rPr>
          <w:rFonts w:ascii="Times New Roman" w:hAnsi="Times New Roman"/>
          <w:sz w:val="28"/>
          <w:szCs w:val="28"/>
        </w:rPr>
        <w:t xml:space="preserve"> </w:t>
      </w:r>
      <w:r w:rsidRPr="00175838">
        <w:rPr>
          <w:rFonts w:ascii="Times New Roman" w:hAnsi="Times New Roman"/>
          <w:sz w:val="28"/>
          <w:szCs w:val="28"/>
        </w:rPr>
        <w:t>качестве подготовленности</w:t>
      </w:r>
      <w:r w:rsidR="0014198A" w:rsidRPr="00175838">
        <w:rPr>
          <w:rFonts w:ascii="Times New Roman" w:hAnsi="Times New Roman"/>
          <w:sz w:val="28"/>
          <w:szCs w:val="28"/>
        </w:rPr>
        <w:t xml:space="preserve"> обучающихся</w:t>
      </w:r>
      <w:r w:rsidR="00E278FE" w:rsidRPr="00175838">
        <w:rPr>
          <w:rFonts w:ascii="Times New Roman" w:hAnsi="Times New Roman"/>
          <w:sz w:val="28"/>
          <w:szCs w:val="28"/>
        </w:rPr>
        <w:t>.</w:t>
      </w:r>
    </w:p>
    <w:p w:rsidR="0088725F" w:rsidRPr="00A65A2C" w:rsidRDefault="0088725F" w:rsidP="00AA40A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0888" w:rsidRPr="00AF342A" w:rsidRDefault="00B16E62" w:rsidP="00AF3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 xml:space="preserve"> </w:t>
      </w:r>
      <w:r w:rsidR="00DD75BC">
        <w:rPr>
          <w:rFonts w:ascii="Times New Roman" w:hAnsi="Times New Roman"/>
          <w:sz w:val="28"/>
          <w:szCs w:val="28"/>
        </w:rPr>
        <w:t xml:space="preserve">        </w:t>
      </w:r>
      <w:r w:rsidRPr="00AF342A">
        <w:rPr>
          <w:rFonts w:ascii="Times New Roman" w:hAnsi="Times New Roman"/>
          <w:sz w:val="28"/>
          <w:szCs w:val="28"/>
        </w:rPr>
        <w:t xml:space="preserve"> </w:t>
      </w:r>
      <w:r w:rsidR="006D0888" w:rsidRPr="00AF342A">
        <w:rPr>
          <w:rFonts w:ascii="Times New Roman" w:hAnsi="Times New Roman"/>
          <w:b/>
          <w:sz w:val="28"/>
          <w:szCs w:val="28"/>
        </w:rPr>
        <w:t>Качественная характеристика педагогического коллектива.</w:t>
      </w:r>
    </w:p>
    <w:p w:rsidR="00AF342A" w:rsidRDefault="00AF342A" w:rsidP="00AF34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42A">
        <w:rPr>
          <w:rFonts w:ascii="Times New Roman" w:hAnsi="Times New Roman"/>
          <w:b/>
          <w:bCs/>
          <w:sz w:val="28"/>
          <w:szCs w:val="28"/>
        </w:rPr>
        <w:t>Кадровый потенциал</w:t>
      </w:r>
    </w:p>
    <w:p w:rsidR="00AF342A" w:rsidRPr="0014198A" w:rsidRDefault="00AF342A" w:rsidP="00AF3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 xml:space="preserve">         Необходимым условием результативности работы школы</w:t>
      </w:r>
      <w:r w:rsidR="0014198A">
        <w:rPr>
          <w:rFonts w:ascii="Times New Roman" w:hAnsi="Times New Roman"/>
          <w:sz w:val="28"/>
          <w:szCs w:val="28"/>
        </w:rPr>
        <w:t xml:space="preserve"> является наличие стабильного,</w:t>
      </w:r>
      <w:r w:rsidR="0014198A" w:rsidRPr="0014198A">
        <w:t xml:space="preserve"> </w:t>
      </w:r>
      <w:r w:rsidR="0014198A">
        <w:rPr>
          <w:rFonts w:ascii="Times New Roman" w:hAnsi="Times New Roman"/>
          <w:sz w:val="28"/>
          <w:szCs w:val="28"/>
        </w:rPr>
        <w:t>высококвалифицированного педагогического</w:t>
      </w:r>
      <w:r w:rsidR="0014198A" w:rsidRPr="0014198A">
        <w:rPr>
          <w:rFonts w:ascii="Times New Roman" w:hAnsi="Times New Roman"/>
          <w:sz w:val="28"/>
          <w:szCs w:val="28"/>
        </w:rPr>
        <w:t xml:space="preserve"> коллектив</w:t>
      </w:r>
      <w:r w:rsidR="0014198A">
        <w:rPr>
          <w:rFonts w:ascii="Times New Roman" w:hAnsi="Times New Roman"/>
          <w:sz w:val="28"/>
          <w:szCs w:val="28"/>
        </w:rPr>
        <w:t>а, способного</w:t>
      </w:r>
      <w:r w:rsidR="0014198A" w:rsidRPr="0014198A">
        <w:rPr>
          <w:rFonts w:ascii="Times New Roman" w:hAnsi="Times New Roman"/>
          <w:sz w:val="28"/>
          <w:szCs w:val="28"/>
        </w:rPr>
        <w:t xml:space="preserve"> обеспечить высокий уровень обучения, создать условия для индивидуального развития обучающихся.</w:t>
      </w:r>
    </w:p>
    <w:p w:rsidR="00AF342A" w:rsidRPr="00AF342A" w:rsidRDefault="00BC7BD0" w:rsidP="00AF3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5BC">
        <w:rPr>
          <w:rFonts w:ascii="Times New Roman" w:hAnsi="Times New Roman"/>
          <w:sz w:val="28"/>
          <w:szCs w:val="28"/>
        </w:rPr>
        <w:t xml:space="preserve"> </w:t>
      </w:r>
      <w:r w:rsidR="00EB236E">
        <w:rPr>
          <w:rFonts w:ascii="Times New Roman" w:hAnsi="Times New Roman"/>
          <w:sz w:val="28"/>
          <w:szCs w:val="28"/>
        </w:rPr>
        <w:t xml:space="preserve">    </w:t>
      </w:r>
      <w:r w:rsidR="00B80EB4">
        <w:rPr>
          <w:rFonts w:ascii="Times New Roman" w:hAnsi="Times New Roman"/>
          <w:sz w:val="28"/>
          <w:szCs w:val="28"/>
        </w:rPr>
        <w:t xml:space="preserve"> В 2019</w:t>
      </w:r>
      <w:r w:rsidR="00DD75BC">
        <w:rPr>
          <w:rFonts w:ascii="Times New Roman" w:hAnsi="Times New Roman"/>
          <w:sz w:val="28"/>
          <w:szCs w:val="28"/>
        </w:rPr>
        <w:t xml:space="preserve"> году</w:t>
      </w:r>
      <w:r w:rsidR="00AF342A" w:rsidRPr="00AF342A">
        <w:rPr>
          <w:rFonts w:ascii="Times New Roman" w:hAnsi="Times New Roman"/>
          <w:sz w:val="28"/>
          <w:szCs w:val="28"/>
        </w:rPr>
        <w:t xml:space="preserve"> в школе раб</w:t>
      </w:r>
      <w:r>
        <w:rPr>
          <w:rFonts w:ascii="Times New Roman" w:hAnsi="Times New Roman"/>
          <w:sz w:val="28"/>
          <w:szCs w:val="28"/>
        </w:rPr>
        <w:t>отали</w:t>
      </w:r>
      <w:r w:rsidR="009960E4">
        <w:rPr>
          <w:rFonts w:ascii="Times New Roman" w:hAnsi="Times New Roman"/>
          <w:sz w:val="28"/>
          <w:szCs w:val="28"/>
        </w:rPr>
        <w:t xml:space="preserve"> 15</w:t>
      </w:r>
      <w:r w:rsidR="00AF342A" w:rsidRPr="00AF342A">
        <w:rPr>
          <w:rFonts w:ascii="Times New Roman" w:hAnsi="Times New Roman"/>
          <w:sz w:val="28"/>
          <w:szCs w:val="28"/>
        </w:rPr>
        <w:t xml:space="preserve"> шта</w:t>
      </w:r>
      <w:r w:rsidR="00A65A2C">
        <w:rPr>
          <w:rFonts w:ascii="Times New Roman" w:hAnsi="Times New Roman"/>
          <w:sz w:val="28"/>
          <w:szCs w:val="28"/>
        </w:rPr>
        <w:t>тных тренеров-преподавателей и 1 внешний совместитель</w:t>
      </w:r>
      <w:r w:rsidR="00AF342A" w:rsidRPr="00AF342A">
        <w:rPr>
          <w:rFonts w:ascii="Times New Roman" w:hAnsi="Times New Roman"/>
          <w:sz w:val="28"/>
          <w:szCs w:val="28"/>
        </w:rPr>
        <w:t>.</w:t>
      </w:r>
      <w:r w:rsidR="00E05C40">
        <w:rPr>
          <w:rFonts w:ascii="Times New Roman" w:hAnsi="Times New Roman"/>
          <w:sz w:val="28"/>
          <w:szCs w:val="28"/>
        </w:rPr>
        <w:t xml:space="preserve"> 75% педагогического состава составляют выпускники МБУ ДО ДЮСШ № 2 г. Азова.</w:t>
      </w:r>
    </w:p>
    <w:p w:rsidR="00AF342A" w:rsidRPr="00AF342A" w:rsidRDefault="00AF342A" w:rsidP="00AF34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>Кадровое обеспечение учреждения.</w:t>
      </w:r>
    </w:p>
    <w:p w:rsidR="00AF342A" w:rsidRPr="00AF342A" w:rsidRDefault="00AF342A" w:rsidP="00AF34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701"/>
        <w:gridCol w:w="1980"/>
        <w:gridCol w:w="2126"/>
      </w:tblGrid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AF34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Параметр</w:t>
            </w:r>
            <w:r w:rsidR="009960E4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AF34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AF342A" w:rsidP="00AF34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 xml:space="preserve">Всего педагогических работников </w:t>
            </w:r>
          </w:p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(с совместителями)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A65A2C" w:rsidRDefault="00A65A2C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A2C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имеющих высшее (высшее специальное*)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96F18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88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96F18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896F18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F22AE" w:rsidRPr="009960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имеющих ученую степень, почетные звания, ведомственные награды и знаки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24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,0%</w:t>
            </w:r>
          </w:p>
        </w:tc>
      </w:tr>
      <w:tr w:rsidR="00AF342A" w:rsidRPr="00AF342A" w:rsidTr="007B7068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96F18" w:rsidP="007B7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896F18" w:rsidP="007B7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F22AE" w:rsidRPr="009960E4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Высшую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96F18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896F18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8F22AE" w:rsidRPr="009960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Первую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896F18" w:rsidP="00896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8F22AE" w:rsidRPr="009960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B31B7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1B7" w:rsidRPr="009960E4" w:rsidRDefault="00DB31B7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Аттестованы на 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B7" w:rsidRPr="009960E4" w:rsidRDefault="009A59F4" w:rsidP="00996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B31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B7" w:rsidRPr="009960E4" w:rsidRDefault="009A59F4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29,5%</w:t>
            </w:r>
          </w:p>
        </w:tc>
      </w:tr>
      <w:tr w:rsidR="00AF342A" w:rsidRPr="00AF342A" w:rsidTr="007B7068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работников, прошедших курсы повышения квалификации за последние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7B7068" w:rsidP="007B7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8F22AE" w:rsidRPr="009960E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AF342A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0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100,0%</w:t>
            </w:r>
          </w:p>
        </w:tc>
      </w:tr>
      <w:tr w:rsidR="007846C0" w:rsidRPr="00AF342A" w:rsidTr="007B7068">
        <w:trPr>
          <w:trHeight w:val="395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9960E4" w:rsidRDefault="007846C0" w:rsidP="007846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работников, педагогический стаж работы которых составляет до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9960E4" w:rsidRDefault="00896F18" w:rsidP="00C2671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9960E4" w:rsidRDefault="00896F18" w:rsidP="007B7068">
            <w:pPr>
              <w:pStyle w:val="5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13</w:t>
            </w:r>
            <w:r w:rsidR="007846C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7846C0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9960E4" w:rsidRDefault="007846C0" w:rsidP="007846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работников, педагогический стаж работы которых составляет свыше 30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9960E4" w:rsidRDefault="00896F18" w:rsidP="009960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9960E4" w:rsidRDefault="00896F18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</w:t>
            </w:r>
            <w:r w:rsidR="007846C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7846C0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Default="007846C0" w:rsidP="007846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9960E4" w:rsidRDefault="00896F18" w:rsidP="009960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9960E4" w:rsidRDefault="00896F18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  <w:r w:rsidR="007846C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7846C0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Default="007846C0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9960E4" w:rsidRDefault="007846C0" w:rsidP="009960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9960E4" w:rsidRDefault="007846C0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18 %</w:t>
            </w:r>
          </w:p>
        </w:tc>
      </w:tr>
    </w:tbl>
    <w:p w:rsidR="00FC3F2D" w:rsidRPr="00BC7BD0" w:rsidRDefault="00BC7BD0" w:rsidP="00E0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3F2D" w:rsidRPr="00C669B5">
        <w:rPr>
          <w:rFonts w:ascii="Times New Roman" w:hAnsi="Times New Roman"/>
          <w:sz w:val="28"/>
          <w:szCs w:val="28"/>
        </w:rPr>
        <w:t>Работники  МБУ ДО ДЮСШ №</w:t>
      </w:r>
      <w:r w:rsidR="00537590">
        <w:rPr>
          <w:rFonts w:ascii="Times New Roman" w:hAnsi="Times New Roman"/>
          <w:sz w:val="28"/>
          <w:szCs w:val="28"/>
        </w:rPr>
        <w:t xml:space="preserve"> </w:t>
      </w:r>
      <w:r w:rsidR="00FC3F2D" w:rsidRPr="00C669B5">
        <w:rPr>
          <w:rFonts w:ascii="Times New Roman" w:hAnsi="Times New Roman"/>
          <w:sz w:val="28"/>
          <w:szCs w:val="28"/>
        </w:rPr>
        <w:t>2</w:t>
      </w:r>
      <w:r w:rsidR="00537590">
        <w:rPr>
          <w:rFonts w:ascii="Times New Roman" w:hAnsi="Times New Roman"/>
          <w:sz w:val="28"/>
          <w:szCs w:val="28"/>
        </w:rPr>
        <w:t xml:space="preserve"> г. Азова</w:t>
      </w:r>
      <w:r w:rsidR="00FC3F2D" w:rsidRPr="00C669B5">
        <w:rPr>
          <w:rFonts w:ascii="Times New Roman" w:hAnsi="Times New Roman"/>
          <w:sz w:val="28"/>
          <w:szCs w:val="28"/>
        </w:rPr>
        <w:t xml:space="preserve"> имеют награды, поощрения на уровне  города, области.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Четыре</w:t>
      </w:r>
      <w:r w:rsidR="00FC3F2D"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FC3F2D"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награждены грамотами Министерства Образования Российской Федерации.</w:t>
      </w:r>
    </w:p>
    <w:p w:rsidR="006F74F9" w:rsidRPr="00BC7BD0" w:rsidRDefault="00BC7BD0" w:rsidP="00BC7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C3F2D" w:rsidRPr="00BC7BD0">
        <w:rPr>
          <w:rFonts w:ascii="Times New Roman" w:hAnsi="Times New Roman"/>
          <w:sz w:val="28"/>
          <w:szCs w:val="28"/>
        </w:rPr>
        <w:t>Уровень компетентности и подготовки работников учреждения по образованию, возрастному ценз</w:t>
      </w:r>
      <w:r w:rsidR="00C1346C">
        <w:rPr>
          <w:rFonts w:ascii="Times New Roman" w:hAnsi="Times New Roman"/>
          <w:sz w:val="28"/>
          <w:szCs w:val="28"/>
        </w:rPr>
        <w:t>у</w:t>
      </w:r>
      <w:r w:rsidR="00FC3F2D" w:rsidRPr="00BC7BD0">
        <w:rPr>
          <w:rFonts w:ascii="Times New Roman" w:hAnsi="Times New Roman"/>
          <w:sz w:val="28"/>
          <w:szCs w:val="28"/>
        </w:rPr>
        <w:t xml:space="preserve"> и стажу работы достаточен для обеспечения квалифицированного ведения образовательного процесса.</w:t>
      </w:r>
    </w:p>
    <w:p w:rsidR="00AF342A" w:rsidRPr="00AF342A" w:rsidRDefault="00AF342A" w:rsidP="00BC7B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68E" w:rsidRPr="0039568E" w:rsidRDefault="0039568E" w:rsidP="003956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9568E">
        <w:rPr>
          <w:rFonts w:ascii="Times New Roman" w:hAnsi="Times New Roman"/>
          <w:b/>
          <w:bCs/>
          <w:sz w:val="28"/>
          <w:szCs w:val="28"/>
        </w:rPr>
        <w:t xml:space="preserve">        Учебно-методическое  обеспечение  образовательных  программ. 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  Методическая работа МБУ ДО ДЮСШ №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Азова</w:t>
      </w: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это система взаимосвязанных действий и мероприятий, направленных на повышение профессионального мастерства каждого тренера-преподавателя,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</w:t>
      </w:r>
      <w:r w:rsidR="00D60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воспитательного процесса в школе.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Координирует методическую работу в школе заместитель директора по УВР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инструктор-методист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iCs/>
          <w:sz w:val="28"/>
          <w:szCs w:val="28"/>
        </w:rPr>
      </w:pPr>
      <w:r w:rsidRPr="00D317E6">
        <w:rPr>
          <w:bCs/>
          <w:iCs/>
          <w:sz w:val="28"/>
          <w:szCs w:val="28"/>
        </w:rPr>
        <w:t>Цели методической работы:</w:t>
      </w:r>
    </w:p>
    <w:p w:rsidR="00D317E6" w:rsidRPr="00D317E6" w:rsidRDefault="008D0C6F" w:rsidP="008D0C6F">
      <w:pPr>
        <w:pStyle w:val="a8"/>
        <w:shd w:val="clear" w:color="auto" w:fill="FFFFFF"/>
        <w:autoSpaceDN w:val="0"/>
        <w:spacing w:before="30" w:after="3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317E6"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уровня педагогического мастерства тренеров-преподавателей, их эрудиции и компетентности в физкультурно-спортивной области.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Задачи: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высокого методического уровня проведения учебно-тренировочных занятий,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Оказание методической помощи педагогическим работникам в реализации принципов и методических </w:t>
      </w:r>
      <w:r w:rsidR="004C59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приемов обучения и воспитания.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Профессиональное становление молодых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профессиональной квалификации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Выявление, обобщение и распространение положительного педагогического опыта творчески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работающих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-Творческая ориентация педагогического коллектива на овладение современными технологиями в области дополнительного образования детей физкультурно-спортивной направленности.</w:t>
      </w:r>
    </w:p>
    <w:p w:rsidR="00D317E6" w:rsidRDefault="00D317E6" w:rsidP="00D317E6">
      <w:pPr>
        <w:shd w:val="clear" w:color="auto" w:fill="FFFFFF"/>
        <w:spacing w:before="30"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-Внедрение в учебный процесс современных технологий в практике дополнительного образования детей физкультурно-спортивной направленности.</w:t>
      </w:r>
    </w:p>
    <w:p w:rsidR="00D317E6" w:rsidRPr="00D317E6" w:rsidRDefault="00D317E6" w:rsidP="00D317E6">
      <w:pPr>
        <w:shd w:val="clear" w:color="auto" w:fill="FFFFFF"/>
        <w:spacing w:before="30"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у обучающихся высоких духовно-нравственных и морально-волевых качеств на занятиях.</w:t>
      </w:r>
    </w:p>
    <w:p w:rsidR="00D317E6" w:rsidRPr="00D317E6" w:rsidRDefault="00D317E6" w:rsidP="00D317E6">
      <w:pPr>
        <w:shd w:val="clear" w:color="auto" w:fill="FFFFFF"/>
        <w:spacing w:before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работы тренеров-преподавателей на основе личностно-ориентированного обучения с разными категориями обучающихся.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Основные направления методической работы: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программно-методическое  обеспечение образовательного процесса учреждения;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-оказание консультативной, организационно – методической и практической помощи  тренерам-преподавателям по планированию учебного процесса (учебные планы подготовки, учетно-отчетная документация, ведение конспектов, составление положений и т.д.)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повышение квалификации и профессионального уровня подготовки тренеров-преподавателей;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lastRenderedPageBreak/>
        <w:t>- обеспечение качества дополнительного образования путем повышения уровня профессионализма педагогов и совершенствования системы промежуточной и итоговой аттестации обучающихся;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 создание  условий для повышения  уровня  профессионализма тренеров-преподавателей;</w:t>
      </w:r>
    </w:p>
    <w:p w:rsidR="00D317E6" w:rsidRPr="00D317E6" w:rsidRDefault="00D317E6" w:rsidP="00D317E6">
      <w:pPr>
        <w:pStyle w:val="Standard"/>
        <w:spacing w:before="28"/>
        <w:ind w:left="94" w:hanging="94"/>
        <w:rPr>
          <w:sz w:val="28"/>
          <w:szCs w:val="28"/>
        </w:rPr>
      </w:pPr>
      <w:r w:rsidRPr="00D317E6">
        <w:rPr>
          <w:sz w:val="28"/>
          <w:szCs w:val="28"/>
        </w:rPr>
        <w:t>- оказание методической  и практической помощи  молодым специалистам  и новым педагогам;</w:t>
      </w:r>
    </w:p>
    <w:p w:rsidR="00D317E6" w:rsidRPr="00D317E6" w:rsidRDefault="00D317E6" w:rsidP="00D317E6">
      <w:pPr>
        <w:pStyle w:val="Standard"/>
        <w:spacing w:before="28"/>
        <w:ind w:left="63" w:hanging="63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обобщение опыта работы  по образовательным программам;</w:t>
      </w:r>
    </w:p>
    <w:p w:rsidR="00D317E6" w:rsidRPr="00D317E6" w:rsidRDefault="00D317E6" w:rsidP="00D317E6">
      <w:pPr>
        <w:pStyle w:val="Standard"/>
        <w:spacing w:before="28"/>
        <w:ind w:left="16" w:hanging="16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самообразование;</w:t>
      </w:r>
    </w:p>
    <w:p w:rsidR="00D317E6" w:rsidRPr="00D317E6" w:rsidRDefault="00D317E6" w:rsidP="00D317E6">
      <w:pPr>
        <w:pStyle w:val="Standard"/>
        <w:tabs>
          <w:tab w:val="left" w:pos="-328"/>
        </w:tabs>
        <w:spacing w:before="28"/>
        <w:ind w:left="31" w:hanging="173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 -работа над методической темой;</w:t>
      </w:r>
    </w:p>
    <w:p w:rsidR="00D317E6" w:rsidRPr="00D317E6" w:rsidRDefault="00D317E6" w:rsidP="00D317E6">
      <w:pPr>
        <w:pStyle w:val="Standard"/>
        <w:tabs>
          <w:tab w:val="left" w:pos="-359"/>
        </w:tabs>
        <w:spacing w:before="28"/>
        <w:ind w:hanging="142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 -посещение методических совещаний, педсоветов, тренерских советов.</w:t>
      </w:r>
    </w:p>
    <w:p w:rsidR="007A2A65" w:rsidRPr="007A2A65" w:rsidRDefault="007A2A65" w:rsidP="00D317E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1BF" w:rsidRPr="00B72632" w:rsidRDefault="007A2A65" w:rsidP="00C901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901BF">
        <w:rPr>
          <w:rFonts w:ascii="Times New Roman" w:hAnsi="Times New Roman"/>
          <w:b/>
          <w:sz w:val="28"/>
          <w:szCs w:val="28"/>
        </w:rPr>
        <w:t>Внутренняя оценка качества</w:t>
      </w:r>
      <w:r w:rsidR="00C901BF" w:rsidRPr="00B72632">
        <w:rPr>
          <w:rFonts w:ascii="Times New Roman" w:hAnsi="Times New Roman"/>
          <w:b/>
          <w:sz w:val="28"/>
          <w:szCs w:val="28"/>
        </w:rPr>
        <w:t xml:space="preserve"> реализации образовательных программ</w:t>
      </w:r>
    </w:p>
    <w:p w:rsidR="004C591E" w:rsidRDefault="009B21FF" w:rsidP="00981CF4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Внутренняя оценка качества образовательных программ</w:t>
      </w:r>
      <w:r w:rsidR="004C591E">
        <w:rPr>
          <w:rFonts w:ascii="Times New Roman" w:hAnsi="Times New Roman"/>
          <w:sz w:val="28"/>
          <w:szCs w:val="28"/>
        </w:rPr>
        <w:t xml:space="preserve"> в МБУ ДО ДЮСШ </w:t>
      </w:r>
    </w:p>
    <w:p w:rsidR="0039568E" w:rsidRDefault="004C591E" w:rsidP="00981CF4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2 </w:t>
      </w:r>
      <w:r w:rsidR="009B21FF">
        <w:rPr>
          <w:rFonts w:ascii="Times New Roman" w:hAnsi="Times New Roman"/>
          <w:sz w:val="28"/>
          <w:szCs w:val="28"/>
        </w:rPr>
        <w:t xml:space="preserve"> </w:t>
      </w:r>
      <w:r w:rsidR="00537590">
        <w:rPr>
          <w:rFonts w:ascii="Times New Roman" w:hAnsi="Times New Roman"/>
          <w:sz w:val="28"/>
          <w:szCs w:val="28"/>
        </w:rPr>
        <w:t xml:space="preserve">г. Азова </w:t>
      </w:r>
      <w:r w:rsidR="009B21FF">
        <w:rPr>
          <w:rFonts w:ascii="Times New Roman" w:hAnsi="Times New Roman"/>
          <w:sz w:val="28"/>
          <w:szCs w:val="28"/>
        </w:rPr>
        <w:t>ведется в следующих направлениях:</w:t>
      </w:r>
    </w:p>
    <w:p w:rsidR="009B21FF" w:rsidRDefault="007A2A65" w:rsidP="009B21F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9B21FF" w:rsidRPr="0039568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9B21FF" w:rsidRPr="0039568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B21FF" w:rsidRPr="0039568E">
        <w:rPr>
          <w:rFonts w:ascii="Times New Roman" w:hAnsi="Times New Roman"/>
          <w:sz w:val="28"/>
          <w:szCs w:val="28"/>
        </w:rPr>
        <w:t>щимися</w:t>
      </w:r>
      <w:proofErr w:type="gramEnd"/>
      <w:r w:rsidR="009B21FF" w:rsidRPr="0039568E">
        <w:rPr>
          <w:rFonts w:ascii="Times New Roman" w:hAnsi="Times New Roman"/>
          <w:sz w:val="28"/>
          <w:szCs w:val="28"/>
        </w:rPr>
        <w:t xml:space="preserve"> требований учебных программ, кач</w:t>
      </w:r>
      <w:r>
        <w:rPr>
          <w:rFonts w:ascii="Times New Roman" w:hAnsi="Times New Roman"/>
          <w:sz w:val="28"/>
          <w:szCs w:val="28"/>
        </w:rPr>
        <w:t>ество</w:t>
      </w:r>
      <w:r w:rsidR="009B21FF">
        <w:rPr>
          <w:rFonts w:ascii="Times New Roman" w:hAnsi="Times New Roman"/>
          <w:sz w:val="28"/>
          <w:szCs w:val="28"/>
        </w:rPr>
        <w:t xml:space="preserve"> знаний, умений и навыков;</w:t>
      </w:r>
      <w:r w:rsidR="009B21FF" w:rsidRPr="0039568E">
        <w:rPr>
          <w:rFonts w:ascii="Times New Roman" w:hAnsi="Times New Roman"/>
          <w:sz w:val="28"/>
          <w:szCs w:val="28"/>
        </w:rPr>
        <w:t xml:space="preserve"> </w:t>
      </w:r>
    </w:p>
    <w:p w:rsidR="009B21FF" w:rsidRDefault="007A2A65" w:rsidP="009B21F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9B21FF" w:rsidRPr="0039568E">
        <w:rPr>
          <w:rFonts w:ascii="Times New Roman" w:hAnsi="Times New Roman"/>
          <w:sz w:val="28"/>
          <w:szCs w:val="28"/>
        </w:rPr>
        <w:t xml:space="preserve"> физическ</w:t>
      </w:r>
      <w:r w:rsidR="009B21FF">
        <w:rPr>
          <w:rFonts w:ascii="Times New Roman" w:hAnsi="Times New Roman"/>
          <w:sz w:val="28"/>
          <w:szCs w:val="28"/>
        </w:rPr>
        <w:t>ого развития и подготовленности;</w:t>
      </w:r>
    </w:p>
    <w:p w:rsidR="007A2A65" w:rsidRPr="00D81311" w:rsidRDefault="007A2A65" w:rsidP="00D8131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 и сохр</w:t>
      </w:r>
      <w:r w:rsidR="00D81311">
        <w:rPr>
          <w:rFonts w:ascii="Times New Roman" w:hAnsi="Times New Roman"/>
          <w:sz w:val="28"/>
          <w:szCs w:val="28"/>
        </w:rPr>
        <w:t>анность контингента обучающихся.</w:t>
      </w:r>
    </w:p>
    <w:p w:rsidR="007A2A65" w:rsidRPr="007A2A65" w:rsidRDefault="007A2A65" w:rsidP="004C591E">
      <w:pPr>
        <w:pStyle w:val="Standard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7A2A65">
        <w:rPr>
          <w:sz w:val="28"/>
          <w:szCs w:val="28"/>
        </w:rPr>
        <w:t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спортсменов в той мере, которая необходима для конкретного этапа подготовки. Оценка показателей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со стандартами по виду спорта.</w:t>
      </w:r>
    </w:p>
    <w:p w:rsidR="009B21FF" w:rsidRDefault="0028430D" w:rsidP="004C59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A65" w:rsidRPr="007A2A65">
        <w:rPr>
          <w:sz w:val="28"/>
          <w:szCs w:val="28"/>
        </w:rPr>
        <w:t xml:space="preserve">  Цель контрольного тестирования: измерение и оценка различных показателей  по общей физической и специальной подготовке обучающихся для оценки эффективности спортивной тренировки и перевода обучающи</w:t>
      </w:r>
      <w:r w:rsidR="00BD3461">
        <w:rPr>
          <w:sz w:val="28"/>
          <w:szCs w:val="28"/>
        </w:rPr>
        <w:t>хся на следующий этап обучения.</w:t>
      </w:r>
    </w:p>
    <w:p w:rsidR="00BD3461" w:rsidRDefault="0028430D" w:rsidP="0083429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461">
        <w:rPr>
          <w:sz w:val="28"/>
          <w:szCs w:val="28"/>
        </w:rPr>
        <w:t xml:space="preserve">Уровень физического развития и подготовленность обучающихся прослеживается в участии в соревнованиях </w:t>
      </w:r>
      <w:r>
        <w:rPr>
          <w:sz w:val="28"/>
          <w:szCs w:val="28"/>
        </w:rPr>
        <w:t>различного уровня,</w:t>
      </w:r>
      <w:r w:rsidR="00BD3461">
        <w:rPr>
          <w:sz w:val="28"/>
          <w:szCs w:val="28"/>
        </w:rPr>
        <w:t xml:space="preserve"> резу</w:t>
      </w:r>
      <w:r>
        <w:rPr>
          <w:sz w:val="28"/>
          <w:szCs w:val="28"/>
        </w:rPr>
        <w:t xml:space="preserve">льтативности </w:t>
      </w:r>
      <w:r w:rsidR="00BD3461">
        <w:rPr>
          <w:sz w:val="28"/>
          <w:szCs w:val="28"/>
        </w:rPr>
        <w:t>выступлений</w:t>
      </w:r>
      <w:r w:rsidR="00F90252">
        <w:rPr>
          <w:sz w:val="28"/>
          <w:szCs w:val="28"/>
        </w:rPr>
        <w:t>, выполнении разрядных нормативов.</w:t>
      </w:r>
    </w:p>
    <w:p w:rsidR="00BD3461" w:rsidRPr="00B72632" w:rsidRDefault="0083429C" w:rsidP="00FD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311">
        <w:rPr>
          <w:rFonts w:ascii="Times New Roman" w:hAnsi="Times New Roman"/>
          <w:sz w:val="28"/>
          <w:szCs w:val="28"/>
        </w:rPr>
        <w:t>Наполняемость учебно-тренировочных, сохранность контингента обучающихся является одним из показателей</w:t>
      </w:r>
      <w:r>
        <w:rPr>
          <w:rFonts w:ascii="Times New Roman" w:hAnsi="Times New Roman"/>
          <w:sz w:val="28"/>
          <w:szCs w:val="28"/>
        </w:rPr>
        <w:t xml:space="preserve"> мотивации и</w:t>
      </w:r>
      <w:r w:rsidR="00BD3461" w:rsidRPr="00B726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стойчивого интереса к занятиям спортом</w:t>
      </w:r>
      <w:r w:rsidR="00D81311">
        <w:rPr>
          <w:rFonts w:ascii="Times New Roman" w:hAnsi="Times New Roman"/>
          <w:sz w:val="28"/>
          <w:szCs w:val="28"/>
        </w:rPr>
        <w:t xml:space="preserve">, </w:t>
      </w:r>
      <w:r w:rsidR="00BD3461" w:rsidRPr="00B72632">
        <w:rPr>
          <w:rFonts w:ascii="Times New Roman" w:hAnsi="Times New Roman"/>
          <w:sz w:val="28"/>
          <w:szCs w:val="28"/>
        </w:rPr>
        <w:t>осознание</w:t>
      </w:r>
      <w:r w:rsidR="00FD4182">
        <w:rPr>
          <w:rFonts w:ascii="Times New Roman" w:hAnsi="Times New Roman"/>
          <w:sz w:val="28"/>
          <w:szCs w:val="28"/>
        </w:rPr>
        <w:t>м</w:t>
      </w:r>
      <w:r w:rsidR="00BD3461" w:rsidRPr="00B72632">
        <w:rPr>
          <w:rFonts w:ascii="Times New Roman" w:hAnsi="Times New Roman"/>
          <w:sz w:val="28"/>
          <w:szCs w:val="28"/>
        </w:rPr>
        <w:t xml:space="preserve"> детьми социально</w:t>
      </w:r>
      <w:r>
        <w:rPr>
          <w:rFonts w:ascii="Times New Roman" w:hAnsi="Times New Roman"/>
          <w:sz w:val="28"/>
          <w:szCs w:val="28"/>
        </w:rPr>
        <w:t>й значимости,</w:t>
      </w:r>
      <w:r w:rsidR="00FD4182">
        <w:rPr>
          <w:rFonts w:ascii="Times New Roman" w:hAnsi="Times New Roman"/>
          <w:sz w:val="28"/>
          <w:szCs w:val="28"/>
        </w:rPr>
        <w:t xml:space="preserve"> оценка ребенком роли спортивных занятий</w:t>
      </w:r>
      <w:r w:rsidR="00BD3461" w:rsidRPr="00B72632">
        <w:rPr>
          <w:rFonts w:ascii="Times New Roman" w:hAnsi="Times New Roman"/>
          <w:sz w:val="28"/>
          <w:szCs w:val="28"/>
        </w:rPr>
        <w:t xml:space="preserve"> в его планах на будущее; широкое применение обучающимся знаний на практике</w:t>
      </w:r>
      <w:r w:rsidR="00FD4182">
        <w:rPr>
          <w:rFonts w:ascii="Times New Roman" w:hAnsi="Times New Roman"/>
          <w:sz w:val="28"/>
          <w:szCs w:val="28"/>
        </w:rPr>
        <w:t>.</w:t>
      </w:r>
    </w:p>
    <w:p w:rsidR="0083429C" w:rsidRPr="00913886" w:rsidRDefault="00913886" w:rsidP="00FD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D4182">
        <w:rPr>
          <w:rFonts w:ascii="Times New Roman" w:hAnsi="Times New Roman"/>
          <w:sz w:val="28"/>
          <w:szCs w:val="28"/>
        </w:rPr>
        <w:t>М</w:t>
      </w:r>
      <w:r w:rsidR="0083429C" w:rsidRPr="00B72632">
        <w:rPr>
          <w:rFonts w:ascii="Times New Roman" w:hAnsi="Times New Roman"/>
          <w:sz w:val="28"/>
          <w:szCs w:val="28"/>
        </w:rPr>
        <w:t xml:space="preserve">ониторинг результатов обучения по дополнительной общеразвивающей </w:t>
      </w:r>
      <w:r w:rsidR="00FD4182"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83429C" w:rsidRPr="00B72632">
        <w:rPr>
          <w:rFonts w:ascii="Times New Roman" w:hAnsi="Times New Roman"/>
          <w:sz w:val="28"/>
          <w:szCs w:val="28"/>
        </w:rPr>
        <w:t>программе и мониторинг (параметры) личностного развития учащихся в процессе осв</w:t>
      </w:r>
      <w:r>
        <w:rPr>
          <w:rFonts w:ascii="Times New Roman" w:hAnsi="Times New Roman"/>
          <w:sz w:val="28"/>
          <w:szCs w:val="28"/>
        </w:rPr>
        <w:t>оения</w:t>
      </w:r>
      <w:r w:rsidR="0083429C" w:rsidRPr="00B72632">
        <w:rPr>
          <w:rFonts w:ascii="Times New Roman" w:hAnsi="Times New Roman"/>
          <w:sz w:val="28"/>
          <w:szCs w:val="28"/>
        </w:rPr>
        <w:t xml:space="preserve"> программы дают возможность </w:t>
      </w:r>
      <w:r w:rsidR="00FD4182">
        <w:rPr>
          <w:rFonts w:ascii="Times New Roman" w:hAnsi="Times New Roman"/>
          <w:sz w:val="28"/>
          <w:szCs w:val="28"/>
        </w:rPr>
        <w:t>тренеру-преподавателю</w:t>
      </w:r>
      <w:r w:rsidR="0083429C" w:rsidRPr="00B72632">
        <w:rPr>
          <w:rFonts w:ascii="Times New Roman" w:hAnsi="Times New Roman"/>
          <w:sz w:val="28"/>
          <w:szCs w:val="28"/>
        </w:rPr>
        <w:t xml:space="preserve"> отследить развитие ребенка, усвоение личностных качеств</w:t>
      </w:r>
      <w:r w:rsidR="0083429C" w:rsidRPr="00913886">
        <w:rPr>
          <w:rFonts w:ascii="Times New Roman" w:hAnsi="Times New Roman"/>
          <w:sz w:val="28"/>
          <w:szCs w:val="28"/>
        </w:rPr>
        <w:t>. Результаты контроля учебной деятельности служат педагогам и администрации учреждения основанием для внесения корректив</w:t>
      </w:r>
      <w:r w:rsidR="00B02635">
        <w:rPr>
          <w:rFonts w:ascii="Times New Roman" w:hAnsi="Times New Roman"/>
          <w:sz w:val="28"/>
          <w:szCs w:val="28"/>
        </w:rPr>
        <w:t>ов</w:t>
      </w:r>
      <w:r w:rsidR="0083429C" w:rsidRPr="00913886">
        <w:rPr>
          <w:rFonts w:ascii="Times New Roman" w:hAnsi="Times New Roman"/>
          <w:sz w:val="28"/>
          <w:szCs w:val="28"/>
        </w:rPr>
        <w:t xml:space="preserve"> в содержание или организацию процесса обучения, для поиска и применения новых технологий, а также для выявления успехов учащихся.</w:t>
      </w:r>
    </w:p>
    <w:p w:rsidR="00BD3461" w:rsidRPr="00F0288E" w:rsidRDefault="00BD3461" w:rsidP="00B02635">
      <w:pPr>
        <w:pStyle w:val="Standard"/>
        <w:jc w:val="both"/>
        <w:rPr>
          <w:b/>
          <w:sz w:val="28"/>
          <w:szCs w:val="28"/>
        </w:rPr>
      </w:pPr>
    </w:p>
    <w:p w:rsidR="00C901BF" w:rsidRPr="00F0288E" w:rsidRDefault="00A14F78" w:rsidP="00B726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88E">
        <w:rPr>
          <w:rFonts w:ascii="Times New Roman" w:hAnsi="Times New Roman"/>
          <w:b/>
          <w:sz w:val="28"/>
          <w:szCs w:val="28"/>
        </w:rPr>
        <w:t xml:space="preserve">Оценка материально-технической базы и безопасности учреждения. </w:t>
      </w:r>
    </w:p>
    <w:p w:rsidR="009228B7" w:rsidRPr="0032099E" w:rsidRDefault="00F0288E" w:rsidP="003209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4F78" w:rsidRPr="00913886">
        <w:rPr>
          <w:rFonts w:ascii="Times New Roman" w:hAnsi="Times New Roman"/>
          <w:sz w:val="28"/>
          <w:szCs w:val="28"/>
        </w:rPr>
        <w:t>Для реализации устав</w:t>
      </w:r>
      <w:r>
        <w:rPr>
          <w:rFonts w:ascii="Times New Roman" w:hAnsi="Times New Roman"/>
          <w:sz w:val="28"/>
          <w:szCs w:val="28"/>
        </w:rPr>
        <w:t>ных целей МБУ ДЮСШ № 2</w:t>
      </w:r>
      <w:r w:rsidR="00537590">
        <w:rPr>
          <w:rFonts w:ascii="Times New Roman" w:hAnsi="Times New Roman"/>
          <w:sz w:val="28"/>
          <w:szCs w:val="28"/>
        </w:rPr>
        <w:t xml:space="preserve"> г. Азова</w:t>
      </w:r>
      <w:r>
        <w:rPr>
          <w:rFonts w:ascii="Times New Roman" w:hAnsi="Times New Roman"/>
          <w:sz w:val="28"/>
          <w:szCs w:val="28"/>
        </w:rPr>
        <w:t xml:space="preserve"> имеет универсальный спортивный зал,</w:t>
      </w:r>
      <w:r w:rsidR="006E5C13">
        <w:rPr>
          <w:rFonts w:ascii="Times New Roman" w:hAnsi="Times New Roman"/>
          <w:sz w:val="28"/>
          <w:szCs w:val="28"/>
        </w:rPr>
        <w:t xml:space="preserve"> оснащенный необходимым спортивным инвентарем и оборудованием,</w:t>
      </w:r>
      <w:r w:rsidR="00A14F78" w:rsidRPr="00913886">
        <w:rPr>
          <w:rFonts w:ascii="Times New Roman" w:hAnsi="Times New Roman"/>
          <w:sz w:val="28"/>
          <w:szCs w:val="28"/>
        </w:rPr>
        <w:t xml:space="preserve"> помещения для учебно-административной деятельности. Помещения и имущество учреждения находятся в оперативном управлении.</w:t>
      </w:r>
      <w:r w:rsidR="00537590">
        <w:rPr>
          <w:sz w:val="28"/>
          <w:szCs w:val="28"/>
        </w:rPr>
        <w:t xml:space="preserve"> </w:t>
      </w:r>
      <w:r w:rsidR="006E5C13">
        <w:rPr>
          <w:rFonts w:ascii="Times New Roman" w:hAnsi="Times New Roman"/>
          <w:sz w:val="28"/>
          <w:szCs w:val="28"/>
        </w:rPr>
        <w:t>С</w:t>
      </w:r>
      <w:r w:rsidR="00A14F78" w:rsidRPr="00913886">
        <w:rPr>
          <w:rFonts w:ascii="Times New Roman" w:hAnsi="Times New Roman"/>
          <w:sz w:val="28"/>
          <w:szCs w:val="28"/>
        </w:rPr>
        <w:t>анитарно-гигиенические нормы выполняются, уровень обеспечения охраны здоровья обучающихся и работников соответствует установленным требованиям. Учреждение оснащено наружным</w:t>
      </w:r>
      <w:r w:rsidR="005228B9">
        <w:rPr>
          <w:rFonts w:ascii="Times New Roman" w:hAnsi="Times New Roman"/>
          <w:sz w:val="28"/>
          <w:szCs w:val="28"/>
        </w:rPr>
        <w:t xml:space="preserve"> и внутренним</w:t>
      </w:r>
      <w:r w:rsidR="00A14F78" w:rsidRPr="00913886">
        <w:rPr>
          <w:rFonts w:ascii="Times New Roman" w:hAnsi="Times New Roman"/>
          <w:sz w:val="28"/>
          <w:szCs w:val="28"/>
        </w:rPr>
        <w:t xml:space="preserve"> видеонаблюдением. </w:t>
      </w:r>
      <w:r w:rsidR="006E5C13">
        <w:rPr>
          <w:rFonts w:ascii="Times New Roman" w:hAnsi="Times New Roman"/>
          <w:sz w:val="28"/>
          <w:szCs w:val="28"/>
        </w:rPr>
        <w:t>Постоянно ведется п</w:t>
      </w:r>
      <w:r w:rsidR="00A14F78" w:rsidRPr="00913886">
        <w:rPr>
          <w:rFonts w:ascii="Times New Roman" w:hAnsi="Times New Roman"/>
          <w:sz w:val="28"/>
          <w:szCs w:val="28"/>
        </w:rPr>
        <w:t>рофилактическая работа в области пожарной</w:t>
      </w:r>
      <w:r w:rsidR="00FD4182">
        <w:rPr>
          <w:rFonts w:ascii="Times New Roman" w:hAnsi="Times New Roman"/>
          <w:sz w:val="28"/>
          <w:szCs w:val="28"/>
        </w:rPr>
        <w:t xml:space="preserve">  и антитеррористической</w:t>
      </w:r>
      <w:r w:rsidR="00A14F78" w:rsidRPr="00913886">
        <w:rPr>
          <w:rFonts w:ascii="Times New Roman" w:hAnsi="Times New Roman"/>
          <w:sz w:val="28"/>
          <w:szCs w:val="28"/>
        </w:rPr>
        <w:t xml:space="preserve"> безопасно</w:t>
      </w:r>
      <w:r w:rsidR="009228B7">
        <w:rPr>
          <w:rFonts w:ascii="Times New Roman" w:hAnsi="Times New Roman"/>
          <w:sz w:val="28"/>
          <w:szCs w:val="28"/>
        </w:rPr>
        <w:t>сти.</w:t>
      </w:r>
    </w:p>
    <w:p w:rsidR="009228B7" w:rsidRPr="0032099E" w:rsidRDefault="009228B7" w:rsidP="003209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92B7E" w:rsidRPr="0032099E">
        <w:rPr>
          <w:rFonts w:ascii="Times New Roman" w:hAnsi="Times New Roman"/>
          <w:b/>
          <w:sz w:val="28"/>
          <w:szCs w:val="28"/>
        </w:rPr>
        <w:t>Общие выво</w:t>
      </w:r>
      <w:r w:rsidRPr="0032099E">
        <w:rPr>
          <w:rFonts w:ascii="Times New Roman" w:hAnsi="Times New Roman"/>
          <w:b/>
          <w:sz w:val="28"/>
          <w:szCs w:val="28"/>
        </w:rPr>
        <w:t xml:space="preserve">ды по результатам самоанализа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099E">
        <w:rPr>
          <w:rFonts w:ascii="Times New Roman" w:hAnsi="Times New Roman"/>
          <w:sz w:val="28"/>
          <w:szCs w:val="28"/>
        </w:rPr>
        <w:t>Деятельность МБ</w:t>
      </w:r>
      <w:r w:rsidR="00792B7E" w:rsidRPr="0032099E">
        <w:rPr>
          <w:rFonts w:ascii="Times New Roman" w:hAnsi="Times New Roman"/>
          <w:sz w:val="28"/>
          <w:szCs w:val="28"/>
        </w:rPr>
        <w:t>У</w:t>
      </w:r>
      <w:r w:rsidR="00537590">
        <w:rPr>
          <w:rFonts w:ascii="Times New Roman" w:hAnsi="Times New Roman"/>
          <w:sz w:val="28"/>
          <w:szCs w:val="28"/>
        </w:rPr>
        <w:t xml:space="preserve"> ДО ДЮСШ № 2 г</w:t>
      </w:r>
      <w:r w:rsidRPr="0032099E">
        <w:rPr>
          <w:rFonts w:ascii="Times New Roman" w:hAnsi="Times New Roman"/>
          <w:sz w:val="28"/>
          <w:szCs w:val="28"/>
        </w:rPr>
        <w:t>. Азова</w:t>
      </w:r>
      <w:r w:rsidR="00792B7E" w:rsidRPr="0032099E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Российской Федерации «Об образовании», положением об образовательном учреждении дополнительного об</w:t>
      </w:r>
      <w:r>
        <w:rPr>
          <w:rFonts w:ascii="Times New Roman" w:hAnsi="Times New Roman"/>
          <w:sz w:val="28"/>
          <w:szCs w:val="28"/>
        </w:rPr>
        <w:t>разования детей, Уставом школы</w:t>
      </w:r>
      <w:r w:rsidR="00537590">
        <w:rPr>
          <w:rFonts w:ascii="Times New Roman" w:hAnsi="Times New Roman"/>
          <w:sz w:val="28"/>
          <w:szCs w:val="28"/>
        </w:rPr>
        <w:t>, региональными и муниципальными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92B7E" w:rsidRPr="0032099E">
        <w:rPr>
          <w:rFonts w:ascii="Times New Roman" w:hAnsi="Times New Roman"/>
          <w:sz w:val="28"/>
          <w:szCs w:val="28"/>
        </w:rPr>
        <w:t xml:space="preserve">Устав </w:t>
      </w:r>
      <w:r w:rsidR="00537590">
        <w:rPr>
          <w:rFonts w:ascii="Times New Roman" w:hAnsi="Times New Roman"/>
          <w:sz w:val="28"/>
          <w:szCs w:val="28"/>
        </w:rPr>
        <w:t xml:space="preserve">учреждения </w:t>
      </w:r>
      <w:r w:rsidR="00792B7E" w:rsidRPr="0032099E">
        <w:rPr>
          <w:rFonts w:ascii="Times New Roman" w:hAnsi="Times New Roman"/>
          <w:sz w:val="28"/>
          <w:szCs w:val="28"/>
        </w:rPr>
        <w:t>является основным нормативным и учредительным документом, определяющим всю жизнедеятельность учреждения, регламентирующим ег</w:t>
      </w:r>
      <w:r w:rsidR="00537590">
        <w:rPr>
          <w:rFonts w:ascii="Times New Roman" w:hAnsi="Times New Roman"/>
          <w:sz w:val="28"/>
          <w:szCs w:val="28"/>
        </w:rPr>
        <w:t>о цели и задачи, организационно-правовую</w:t>
      </w:r>
      <w:r w:rsidR="00792B7E" w:rsidRPr="0032099E">
        <w:rPr>
          <w:rFonts w:ascii="Times New Roman" w:hAnsi="Times New Roman"/>
          <w:sz w:val="28"/>
          <w:szCs w:val="28"/>
        </w:rPr>
        <w:t xml:space="preserve"> структуру, форму управления, экономические и хозяйс</w:t>
      </w:r>
      <w:r>
        <w:rPr>
          <w:rFonts w:ascii="Times New Roman" w:hAnsi="Times New Roman"/>
          <w:sz w:val="28"/>
          <w:szCs w:val="28"/>
        </w:rPr>
        <w:t>твенные аспекты деятельности.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2B7E" w:rsidRPr="0032099E">
        <w:rPr>
          <w:rFonts w:ascii="Times New Roman" w:hAnsi="Times New Roman"/>
          <w:sz w:val="28"/>
          <w:szCs w:val="28"/>
        </w:rPr>
        <w:t>Содержание образования и воспитания детей соответствует требованиям, предъявляемым к образовательным учреждениям дополнительного образования детей, уровню и направленности дополнительных образовательных програ</w:t>
      </w:r>
      <w:r>
        <w:rPr>
          <w:rFonts w:ascii="Times New Roman" w:hAnsi="Times New Roman"/>
          <w:sz w:val="28"/>
          <w:szCs w:val="28"/>
        </w:rPr>
        <w:t xml:space="preserve">мм, реализуемых в учреждении. </w:t>
      </w:r>
      <w:r w:rsidR="00792B7E" w:rsidRPr="0032099E">
        <w:rPr>
          <w:rFonts w:ascii="Times New Roman" w:hAnsi="Times New Roman"/>
          <w:sz w:val="28"/>
          <w:szCs w:val="28"/>
        </w:rPr>
        <w:t>Образовательная деятельность направлена на развитие мотивации личности к познанию и творчеству, укрепление здоровья, адаптацию обучающихся к жизни в обществе, фо</w:t>
      </w:r>
      <w:r>
        <w:rPr>
          <w:rFonts w:ascii="Times New Roman" w:hAnsi="Times New Roman"/>
          <w:sz w:val="28"/>
          <w:szCs w:val="28"/>
        </w:rPr>
        <w:t xml:space="preserve">рмирование их общей культуры. </w:t>
      </w:r>
      <w:r w:rsidR="00792B7E" w:rsidRPr="0032099E">
        <w:rPr>
          <w:rFonts w:ascii="Times New Roman" w:hAnsi="Times New Roman"/>
          <w:sz w:val="28"/>
          <w:szCs w:val="28"/>
        </w:rPr>
        <w:t>Учреждением учитываются запросы детей, потребности семьи, други</w:t>
      </w:r>
      <w:r>
        <w:rPr>
          <w:rFonts w:ascii="Times New Roman" w:hAnsi="Times New Roman"/>
          <w:sz w:val="28"/>
          <w:szCs w:val="28"/>
        </w:rPr>
        <w:t xml:space="preserve">х образовательных учреждений.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Учреждение имеет достаточный педагогический потенциал для осуществления образовательного процесса по программам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МБУ ДО ДЮСШ № 2</w:t>
      </w:r>
      <w:r w:rsidR="00792B7E" w:rsidRPr="0032099E">
        <w:rPr>
          <w:rFonts w:ascii="Times New Roman" w:hAnsi="Times New Roman"/>
          <w:sz w:val="28"/>
          <w:szCs w:val="28"/>
        </w:rPr>
        <w:t xml:space="preserve"> </w:t>
      </w:r>
      <w:r w:rsidR="00537590">
        <w:rPr>
          <w:rFonts w:ascii="Times New Roman" w:hAnsi="Times New Roman"/>
          <w:sz w:val="28"/>
          <w:szCs w:val="28"/>
        </w:rPr>
        <w:t xml:space="preserve">г. Азова </w:t>
      </w:r>
      <w:r w:rsidR="00792B7E" w:rsidRPr="0032099E">
        <w:rPr>
          <w:rFonts w:ascii="Times New Roman" w:hAnsi="Times New Roman"/>
          <w:sz w:val="28"/>
          <w:szCs w:val="28"/>
        </w:rPr>
        <w:t>создает необходимые условия для реализации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014143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702EC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частия обучающихся в соревнованиях </w:t>
      </w:r>
      <w:r w:rsidRPr="00702EC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зличного уровня и подготовка спортсменов-разрядников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 о высоком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 подготовленности обучающихся. В спортивной школе </w:t>
      </w:r>
      <w:r w:rsidR="00792B7E" w:rsidRPr="0032099E">
        <w:rPr>
          <w:rFonts w:ascii="Times New Roman" w:hAnsi="Times New Roman"/>
          <w:sz w:val="28"/>
          <w:szCs w:val="28"/>
        </w:rPr>
        <w:t xml:space="preserve">создаются необходимые условия для </w:t>
      </w:r>
      <w:r w:rsidR="00792B7E" w:rsidRPr="0032099E">
        <w:rPr>
          <w:rFonts w:ascii="Times New Roman" w:hAnsi="Times New Roman"/>
          <w:sz w:val="28"/>
          <w:szCs w:val="28"/>
        </w:rPr>
        <w:lastRenderedPageBreak/>
        <w:t xml:space="preserve">содержательного досуга </w:t>
      </w:r>
      <w:r w:rsidR="00014143">
        <w:rPr>
          <w:rFonts w:ascii="Times New Roman" w:hAnsi="Times New Roman"/>
          <w:sz w:val="28"/>
          <w:szCs w:val="28"/>
        </w:rPr>
        <w:t xml:space="preserve">детей, </w:t>
      </w:r>
      <w:r w:rsidR="00792B7E" w:rsidRPr="0032099E">
        <w:rPr>
          <w:rFonts w:ascii="Times New Roman" w:hAnsi="Times New Roman"/>
          <w:sz w:val="28"/>
          <w:szCs w:val="28"/>
        </w:rPr>
        <w:t xml:space="preserve">организуются и проводятся </w:t>
      </w:r>
      <w:r w:rsidR="00014143">
        <w:rPr>
          <w:rFonts w:ascii="Times New Roman" w:hAnsi="Times New Roman"/>
          <w:sz w:val="28"/>
          <w:szCs w:val="28"/>
        </w:rPr>
        <w:t>культурно-</w:t>
      </w:r>
      <w:r w:rsidR="00792B7E" w:rsidRPr="0032099E">
        <w:rPr>
          <w:rFonts w:ascii="Times New Roman" w:hAnsi="Times New Roman"/>
          <w:sz w:val="28"/>
          <w:szCs w:val="28"/>
        </w:rPr>
        <w:t>массовые</w:t>
      </w:r>
      <w:r w:rsidR="00014143">
        <w:rPr>
          <w:rFonts w:ascii="Times New Roman" w:hAnsi="Times New Roman"/>
          <w:sz w:val="28"/>
          <w:szCs w:val="28"/>
        </w:rPr>
        <w:t xml:space="preserve"> мероприятия с обучающимися. 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2B7E" w:rsidRPr="0032099E">
        <w:rPr>
          <w:rFonts w:ascii="Times New Roman" w:hAnsi="Times New Roman"/>
          <w:sz w:val="28"/>
          <w:szCs w:val="28"/>
        </w:rPr>
        <w:t>Учреждение</w:t>
      </w:r>
      <w:r w:rsidR="00537590">
        <w:rPr>
          <w:rFonts w:ascii="Times New Roman" w:hAnsi="Times New Roman"/>
          <w:sz w:val="28"/>
          <w:szCs w:val="28"/>
        </w:rPr>
        <w:t>м</w:t>
      </w:r>
      <w:r w:rsidR="00792B7E" w:rsidRPr="0032099E">
        <w:rPr>
          <w:rFonts w:ascii="Times New Roman" w:hAnsi="Times New Roman"/>
          <w:sz w:val="28"/>
          <w:szCs w:val="28"/>
        </w:rPr>
        <w:t xml:space="preserve"> обеспечивается системный подход к организации методической работы, мероприятий по повышению квалификации педагогических кадров, проводится работа по оказанию помощи педагогическим коллективам других образовательных учреждений в организации </w:t>
      </w:r>
      <w:r>
        <w:rPr>
          <w:rFonts w:ascii="Times New Roman" w:hAnsi="Times New Roman"/>
          <w:sz w:val="28"/>
          <w:szCs w:val="28"/>
        </w:rPr>
        <w:t>спортивно-массовых мероприятий</w:t>
      </w:r>
      <w:r w:rsidR="00792B7E" w:rsidRPr="0032099E">
        <w:rPr>
          <w:rFonts w:ascii="Times New Roman" w:hAnsi="Times New Roman"/>
          <w:sz w:val="28"/>
          <w:szCs w:val="28"/>
        </w:rPr>
        <w:t xml:space="preserve">. 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В рамках дальнейшего функционирования и развития учреждения следует: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продолжить работу по совершенствованию образовательных программ; 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- активнее внедрять методики диагностики развития личности ребенка на протяжении всего периода его обучения в учреждении;</w:t>
      </w:r>
    </w:p>
    <w:p w:rsidR="00792B7E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уделять больше внимания обогащению и распростран</w:t>
      </w:r>
      <w:r w:rsidR="00014143">
        <w:rPr>
          <w:rFonts w:ascii="Times New Roman" w:hAnsi="Times New Roman"/>
          <w:sz w:val="28"/>
          <w:szCs w:val="28"/>
        </w:rPr>
        <w:t>ению педагогического опыта ведущих тренеров-преподавателей;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работу, направленную на укрепление материально-технической базы и оснащение её современным инвентарем и оборудованием.</w:t>
      </w:r>
    </w:p>
    <w:p w:rsidR="006C25C9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 w:rsidRPr="00FA2F62">
        <w:rPr>
          <w:rFonts w:ascii="Times New Roman" w:hAnsi="Times New Roman"/>
          <w:b/>
          <w:bCs/>
          <w:sz w:val="24"/>
        </w:rPr>
        <w:t>САМООБСЛЕДОВАНИЕ</w:t>
      </w: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ДЕЯТЕЛЬНОСТИ МБУ ДО</w:t>
      </w:r>
      <w:r w:rsidR="00537590">
        <w:rPr>
          <w:rFonts w:ascii="Times New Roman" w:hAnsi="Times New Roman"/>
          <w:b/>
          <w:bCs/>
          <w:sz w:val="24"/>
        </w:rPr>
        <w:t xml:space="preserve"> ДЮСШ № 2 г. АЗОВА</w:t>
      </w:r>
    </w:p>
    <w:p w:rsidR="006C25C9" w:rsidRPr="00FA2F62" w:rsidRDefault="00537590" w:rsidP="006C25C9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ЗА 2019</w:t>
      </w:r>
      <w:r w:rsidR="006C25C9" w:rsidRPr="00FA2F62">
        <w:rPr>
          <w:rFonts w:ascii="Times New Roman" w:hAnsi="Times New Roman"/>
          <w:b/>
          <w:bCs/>
          <w:sz w:val="24"/>
        </w:rPr>
        <w:t xml:space="preserve"> ГОД</w:t>
      </w:r>
    </w:p>
    <w:p w:rsidR="006C25C9" w:rsidRDefault="006C25C9" w:rsidP="006C25C9">
      <w:pPr>
        <w:pStyle w:val="ConsPlusNormal"/>
        <w:jc w:val="center"/>
      </w:pPr>
    </w:p>
    <w:tbl>
      <w:tblPr>
        <w:tblW w:w="978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129"/>
        <w:gridCol w:w="1801"/>
      </w:tblGrid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Pr="00FA2F62"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1" w:name="Par746"/>
            <w:bookmarkEnd w:id="1"/>
            <w:r w:rsidRPr="00FA2F6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690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дошкольного возраста (</w:t>
            </w:r>
            <w:r w:rsidRPr="00FA2F62">
              <w:rPr>
                <w:rFonts w:ascii="Times New Roman" w:hAnsi="Times New Roman"/>
                <w:sz w:val="24"/>
              </w:rPr>
              <w:t>6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53759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младшего школьного возраста (7 - 10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53759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среднего школьного возраста (11 - 14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C55A5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старшего школьного возраста (15 - 18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C55A5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1.6.1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Pr="00FA2F62">
              <w:rPr>
                <w:rFonts w:ascii="Times New Roman" w:hAnsi="Times New Roman"/>
                <w:sz w:val="24"/>
              </w:rPr>
              <w:t>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Дети-мигранты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5 человек/0,7 %</w:t>
            </w:r>
          </w:p>
        </w:tc>
      </w:tr>
      <w:tr w:rsidR="006C25C9" w:rsidTr="00C1346C">
        <w:trPr>
          <w:trHeight w:val="59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 человек</w:t>
            </w:r>
            <w:r w:rsidR="006C25C9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FA2F62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412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Pr="0002389E">
              <w:rPr>
                <w:rFonts w:ascii="Times New Roman" w:hAnsi="Times New Roman"/>
                <w:sz w:val="24"/>
              </w:rPr>
              <w:t>а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</w:t>
            </w:r>
            <w:r w:rsidR="0002389E" w:rsidRPr="0002389E">
              <w:rPr>
                <w:rFonts w:ascii="Times New Roman" w:hAnsi="Times New Roman"/>
                <w:sz w:val="24"/>
              </w:rPr>
              <w:t>/  60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217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 </w:t>
            </w:r>
            <w:r w:rsidR="0002389E" w:rsidRPr="0002389E">
              <w:rPr>
                <w:rFonts w:ascii="Times New Roman" w:hAnsi="Times New Roman"/>
                <w:sz w:val="24"/>
              </w:rPr>
              <w:t>/ 31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4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человека</w:t>
            </w:r>
            <w:r w:rsidR="0002389E" w:rsidRPr="0002389E">
              <w:rPr>
                <w:rFonts w:ascii="Times New Roman" w:hAnsi="Times New Roman"/>
                <w:sz w:val="24"/>
              </w:rPr>
              <w:t>/ 0,5</w:t>
            </w:r>
            <w:r w:rsidR="006C25C9"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C55A5A" w:rsidRDefault="00550A52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28</w:t>
            </w:r>
            <w:r w:rsidR="00E92EE8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Pr="0002389E">
              <w:rPr>
                <w:rFonts w:ascii="Times New Roman" w:hAnsi="Times New Roman"/>
                <w:sz w:val="24"/>
              </w:rPr>
              <w:t>а</w:t>
            </w:r>
            <w:r w:rsidR="00E92EE8" w:rsidRPr="0002389E">
              <w:rPr>
                <w:rFonts w:ascii="Times New Roman" w:hAnsi="Times New Roman"/>
                <w:sz w:val="24"/>
              </w:rPr>
              <w:t xml:space="preserve">/ </w:t>
            </w:r>
            <w:r w:rsidR="0002389E" w:rsidRPr="0002389E">
              <w:rPr>
                <w:rFonts w:ascii="Times New Roman" w:hAnsi="Times New Roman"/>
                <w:sz w:val="24"/>
              </w:rPr>
              <w:t>4</w:t>
            </w:r>
            <w:r w:rsidR="006C25C9"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309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человека/ </w:t>
            </w:r>
            <w:r w:rsidR="0002389E" w:rsidRPr="0002389E">
              <w:rPr>
                <w:rFonts w:ascii="Times New Roman" w:hAnsi="Times New Roman"/>
                <w:sz w:val="24"/>
              </w:rPr>
              <w:t>48</w:t>
            </w:r>
            <w:r w:rsidR="006C25C9" w:rsidRPr="0002389E">
              <w:rPr>
                <w:rFonts w:ascii="Times New Roman" w:hAnsi="Times New Roman"/>
                <w:sz w:val="24"/>
              </w:rPr>
              <w:t>%</w:t>
            </w:r>
          </w:p>
          <w:p w:rsidR="006C25C9" w:rsidRPr="0002389E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156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человека/ </w:t>
            </w:r>
            <w:r w:rsidR="0002389E" w:rsidRPr="0002389E">
              <w:rPr>
                <w:rFonts w:ascii="Times New Roman" w:hAnsi="Times New Roman"/>
                <w:sz w:val="24"/>
              </w:rPr>
              <w:t>23</w:t>
            </w:r>
            <w:r w:rsidR="006C25C9"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136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человека/ </w:t>
            </w:r>
            <w:r w:rsidR="0002389E" w:rsidRPr="0002389E">
              <w:rPr>
                <w:rFonts w:ascii="Times New Roman" w:hAnsi="Times New Roman"/>
                <w:sz w:val="24"/>
              </w:rPr>
              <w:t>20</w:t>
            </w:r>
            <w:r w:rsidR="006C25C9"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550A5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50A52">
              <w:rPr>
                <w:rFonts w:ascii="Times New Roman" w:hAnsi="Times New Roman"/>
                <w:sz w:val="24"/>
              </w:rPr>
              <w:t xml:space="preserve">1 человек/ </w:t>
            </w:r>
          </w:p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50A52">
              <w:rPr>
                <w:rFonts w:ascii="Times New Roman" w:hAnsi="Times New Roman"/>
                <w:sz w:val="24"/>
              </w:rPr>
              <w:t>0,1 %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550A5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C55A5A" w:rsidRDefault="0002389E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2" w:name="__DdeLink__3_532734847"/>
            <w:bookmarkEnd w:id="2"/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Муниципального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Регионального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Межрегионального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Федерального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1.10.5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Международного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8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педагогических работников (с совместителями)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C55A5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14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88 %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14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88 %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Pr="0002389E">
              <w:rPr>
                <w:rFonts w:ascii="Times New Roman" w:hAnsi="Times New Roman"/>
                <w:sz w:val="24"/>
              </w:rPr>
              <w:t>а</w:t>
            </w:r>
            <w:r w:rsidR="006C25C9" w:rsidRPr="0002389E">
              <w:rPr>
                <w:rFonts w:ascii="Times New Roman" w:hAnsi="Times New Roman"/>
                <w:sz w:val="24"/>
              </w:rPr>
              <w:t>/</w:t>
            </w:r>
          </w:p>
          <w:p w:rsidR="006C25C9" w:rsidRPr="0002389E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13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>9 %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6 человек</w:t>
            </w:r>
            <w:r w:rsidR="006C25C9" w:rsidRPr="0002389E">
              <w:rPr>
                <w:rFonts w:ascii="Times New Roman" w:hAnsi="Times New Roman"/>
                <w:sz w:val="24"/>
              </w:rPr>
              <w:t>/</w:t>
            </w:r>
          </w:p>
          <w:p w:rsidR="006C25C9" w:rsidRPr="0002389E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38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5 человек/</w:t>
            </w:r>
          </w:p>
          <w:p w:rsidR="006C25C9" w:rsidRPr="0002389E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31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человека</w:t>
            </w:r>
          </w:p>
          <w:p w:rsidR="006C25C9" w:rsidRPr="00C55A5A" w:rsidRDefault="0002389E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13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6 чел./ 35 %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BF065D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C55A5A" w:rsidRDefault="0002389E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1.20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BF065D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3 человек/</w:t>
            </w:r>
          </w:p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18 %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BF065D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16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C55A5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3 года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отчетный период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3" w:name="Par923"/>
            <w:bookmarkEnd w:id="3"/>
            <w:r w:rsidRPr="00FA2F6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Инфраструктура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Учебный класс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Мастерская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Танцевальный класс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Бассейн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Игровое помещение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2.6.1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 w:rsidRPr="00FA2F62">
              <w:rPr>
                <w:rFonts w:ascii="Times New Roman" w:hAnsi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человек</w:t>
            </w:r>
            <w:r w:rsidRPr="00FA2F62">
              <w:rPr>
                <w:rFonts w:ascii="Times New Roman" w:hAnsi="Times New Roman"/>
                <w:sz w:val="24"/>
              </w:rPr>
              <w:t>/ 0 %</w:t>
            </w:r>
          </w:p>
        </w:tc>
      </w:tr>
    </w:tbl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sz w:val="24"/>
        </w:rPr>
      </w:pPr>
      <w:r w:rsidRPr="00FA2F62">
        <w:rPr>
          <w:rFonts w:ascii="Times New Roman" w:hAnsi="Times New Roman"/>
          <w:sz w:val="24"/>
        </w:rPr>
        <w:t>Директор                                                                  В.В. Зайка</w:t>
      </w:r>
    </w:p>
    <w:p w:rsidR="006C25C9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Pr="0032099E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5C9" w:rsidRPr="0032099E" w:rsidSect="00847560">
      <w:foot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84" w:rsidRDefault="000F6E84" w:rsidP="00D54672">
      <w:pPr>
        <w:spacing w:after="0" w:line="240" w:lineRule="auto"/>
      </w:pPr>
      <w:r>
        <w:separator/>
      </w:r>
    </w:p>
  </w:endnote>
  <w:endnote w:type="continuationSeparator" w:id="0">
    <w:p w:rsidR="000F6E84" w:rsidRDefault="000F6E84" w:rsidP="00D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4765"/>
      <w:docPartObj>
        <w:docPartGallery w:val="Page Numbers (Bottom of Page)"/>
        <w:docPartUnique/>
      </w:docPartObj>
    </w:sdtPr>
    <w:sdtContent>
      <w:p w:rsidR="007846C0" w:rsidRDefault="007846C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18">
          <w:rPr>
            <w:noProof/>
          </w:rPr>
          <w:t>15</w:t>
        </w:r>
        <w:r>
          <w:fldChar w:fldCharType="end"/>
        </w:r>
      </w:p>
    </w:sdtContent>
  </w:sdt>
  <w:p w:rsidR="007846C0" w:rsidRDefault="007846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84" w:rsidRDefault="000F6E84" w:rsidP="00D54672">
      <w:pPr>
        <w:spacing w:after="0" w:line="240" w:lineRule="auto"/>
      </w:pPr>
      <w:r>
        <w:separator/>
      </w:r>
    </w:p>
  </w:footnote>
  <w:footnote w:type="continuationSeparator" w:id="0">
    <w:p w:rsidR="000F6E84" w:rsidRDefault="000F6E84" w:rsidP="00D5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2EA61BD"/>
    <w:multiLevelType w:val="hybridMultilevel"/>
    <w:tmpl w:val="C9C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92B05"/>
    <w:multiLevelType w:val="multilevel"/>
    <w:tmpl w:val="4B7E96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657232"/>
    <w:multiLevelType w:val="multilevel"/>
    <w:tmpl w:val="6FF6B02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07B7621"/>
    <w:multiLevelType w:val="hybridMultilevel"/>
    <w:tmpl w:val="35BC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59F7"/>
    <w:multiLevelType w:val="hybridMultilevel"/>
    <w:tmpl w:val="5046E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DAC71C5"/>
    <w:multiLevelType w:val="hybridMultilevel"/>
    <w:tmpl w:val="A8069D76"/>
    <w:lvl w:ilvl="0" w:tplc="F6FE1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88"/>
    <w:rsid w:val="00014143"/>
    <w:rsid w:val="0002389E"/>
    <w:rsid w:val="00027E56"/>
    <w:rsid w:val="00047855"/>
    <w:rsid w:val="000A1D14"/>
    <w:rsid w:val="000B7111"/>
    <w:rsid w:val="000F065F"/>
    <w:rsid w:val="000F6E84"/>
    <w:rsid w:val="001051A9"/>
    <w:rsid w:val="00124EED"/>
    <w:rsid w:val="0014198A"/>
    <w:rsid w:val="0015277D"/>
    <w:rsid w:val="00154B11"/>
    <w:rsid w:val="00157AC4"/>
    <w:rsid w:val="00157E18"/>
    <w:rsid w:val="00164901"/>
    <w:rsid w:val="0016614E"/>
    <w:rsid w:val="00170028"/>
    <w:rsid w:val="00175838"/>
    <w:rsid w:val="001A38EE"/>
    <w:rsid w:val="001B142D"/>
    <w:rsid w:val="001C518D"/>
    <w:rsid w:val="001D4C8A"/>
    <w:rsid w:val="001F7F82"/>
    <w:rsid w:val="00227DF9"/>
    <w:rsid w:val="0028430D"/>
    <w:rsid w:val="0029074B"/>
    <w:rsid w:val="002D6721"/>
    <w:rsid w:val="002E491C"/>
    <w:rsid w:val="0032099E"/>
    <w:rsid w:val="00345CB0"/>
    <w:rsid w:val="003725A7"/>
    <w:rsid w:val="00375B51"/>
    <w:rsid w:val="00391C99"/>
    <w:rsid w:val="0039568E"/>
    <w:rsid w:val="0039761A"/>
    <w:rsid w:val="003F311B"/>
    <w:rsid w:val="004549CB"/>
    <w:rsid w:val="004A05E6"/>
    <w:rsid w:val="004C591E"/>
    <w:rsid w:val="004D02D7"/>
    <w:rsid w:val="004D3D2A"/>
    <w:rsid w:val="004D4165"/>
    <w:rsid w:val="004F5E6F"/>
    <w:rsid w:val="0050738F"/>
    <w:rsid w:val="0051316B"/>
    <w:rsid w:val="005228B9"/>
    <w:rsid w:val="00537590"/>
    <w:rsid w:val="00550A52"/>
    <w:rsid w:val="0055530E"/>
    <w:rsid w:val="005953B3"/>
    <w:rsid w:val="005B6D64"/>
    <w:rsid w:val="005C101F"/>
    <w:rsid w:val="005D073D"/>
    <w:rsid w:val="005D5495"/>
    <w:rsid w:val="00642CC1"/>
    <w:rsid w:val="00683262"/>
    <w:rsid w:val="006C25C9"/>
    <w:rsid w:val="006D0888"/>
    <w:rsid w:val="006E5C13"/>
    <w:rsid w:val="006F74F9"/>
    <w:rsid w:val="00702EC2"/>
    <w:rsid w:val="00724BFA"/>
    <w:rsid w:val="00775FA4"/>
    <w:rsid w:val="007846C0"/>
    <w:rsid w:val="00792B7E"/>
    <w:rsid w:val="007A2A65"/>
    <w:rsid w:val="007B7068"/>
    <w:rsid w:val="007C0E57"/>
    <w:rsid w:val="007D3F9F"/>
    <w:rsid w:val="008004E8"/>
    <w:rsid w:val="008101AF"/>
    <w:rsid w:val="00813D2F"/>
    <w:rsid w:val="00816C45"/>
    <w:rsid w:val="00833420"/>
    <w:rsid w:val="0083429C"/>
    <w:rsid w:val="00847560"/>
    <w:rsid w:val="0088725F"/>
    <w:rsid w:val="0089482D"/>
    <w:rsid w:val="00896F18"/>
    <w:rsid w:val="008D0C6F"/>
    <w:rsid w:val="008E2160"/>
    <w:rsid w:val="008F22AE"/>
    <w:rsid w:val="00913886"/>
    <w:rsid w:val="009228B7"/>
    <w:rsid w:val="00981CF4"/>
    <w:rsid w:val="009960E4"/>
    <w:rsid w:val="009A59F4"/>
    <w:rsid w:val="009B21FF"/>
    <w:rsid w:val="009B4789"/>
    <w:rsid w:val="00A1020B"/>
    <w:rsid w:val="00A14F78"/>
    <w:rsid w:val="00A65A2C"/>
    <w:rsid w:val="00AA1B4F"/>
    <w:rsid w:val="00AA40AD"/>
    <w:rsid w:val="00AB0891"/>
    <w:rsid w:val="00AF342A"/>
    <w:rsid w:val="00B009E5"/>
    <w:rsid w:val="00B02635"/>
    <w:rsid w:val="00B143B3"/>
    <w:rsid w:val="00B16E62"/>
    <w:rsid w:val="00B40288"/>
    <w:rsid w:val="00B51C3C"/>
    <w:rsid w:val="00B72632"/>
    <w:rsid w:val="00B80EB4"/>
    <w:rsid w:val="00BC7BD0"/>
    <w:rsid w:val="00BD3461"/>
    <w:rsid w:val="00BF065D"/>
    <w:rsid w:val="00C1346C"/>
    <w:rsid w:val="00C26713"/>
    <w:rsid w:val="00C272AD"/>
    <w:rsid w:val="00C53594"/>
    <w:rsid w:val="00C55A5A"/>
    <w:rsid w:val="00C669B5"/>
    <w:rsid w:val="00C901BF"/>
    <w:rsid w:val="00CA6E38"/>
    <w:rsid w:val="00CB007E"/>
    <w:rsid w:val="00CE5DD5"/>
    <w:rsid w:val="00D317E6"/>
    <w:rsid w:val="00D51C9E"/>
    <w:rsid w:val="00D54672"/>
    <w:rsid w:val="00D60BF4"/>
    <w:rsid w:val="00D81311"/>
    <w:rsid w:val="00DB31B7"/>
    <w:rsid w:val="00DD75BC"/>
    <w:rsid w:val="00E05825"/>
    <w:rsid w:val="00E05C40"/>
    <w:rsid w:val="00E06B47"/>
    <w:rsid w:val="00E278FE"/>
    <w:rsid w:val="00E842E5"/>
    <w:rsid w:val="00E92EE8"/>
    <w:rsid w:val="00EA6E35"/>
    <w:rsid w:val="00EA6F3E"/>
    <w:rsid w:val="00EB236E"/>
    <w:rsid w:val="00EC11AC"/>
    <w:rsid w:val="00F0288E"/>
    <w:rsid w:val="00F26BEB"/>
    <w:rsid w:val="00F35168"/>
    <w:rsid w:val="00F625F0"/>
    <w:rsid w:val="00F6797E"/>
    <w:rsid w:val="00F90252"/>
    <w:rsid w:val="00FC0CFA"/>
    <w:rsid w:val="00FC3F2D"/>
    <w:rsid w:val="00FD4182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446-2AFB-409E-8B35-63B6144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38</cp:revision>
  <cp:lastPrinted>2020-06-08T08:52:00Z</cp:lastPrinted>
  <dcterms:created xsi:type="dcterms:W3CDTF">2019-06-26T14:15:00Z</dcterms:created>
  <dcterms:modified xsi:type="dcterms:W3CDTF">2020-06-08T08:52:00Z</dcterms:modified>
</cp:coreProperties>
</file>