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Публичный доклад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Муниципального бюджетного учреждения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дополнительного образования  Детско-юношеской спортивной школы № 2 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 Азова за 2018-2019 учебный год.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 xml:space="preserve">         Общая характеристика образовательного учреждения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Детско-юношеская спортивная школа № 2 г. Азова является Муниципальным бюджетным учреждением дополнительного образования физкультурно-спортивной направленности:</w:t>
      </w:r>
    </w:p>
    <w:p w:rsidR="00BB46DA" w:rsidRPr="00BB46DA" w:rsidRDefault="00BB46DA" w:rsidP="00BB46D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Лицензия: серия 61 Л 01, № 0002642, регистрационный № 5066 от 22.06. 2015 г.</w:t>
      </w:r>
    </w:p>
    <w:p w:rsidR="00BB46DA" w:rsidRPr="00BB46DA" w:rsidRDefault="00BB46DA" w:rsidP="00BB46D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Учредитель: муниципальное образование «Город Азов».</w:t>
      </w:r>
    </w:p>
    <w:p w:rsidR="00BB46DA" w:rsidRPr="00BB46DA" w:rsidRDefault="00BB46DA" w:rsidP="00BB46DA">
      <w:pPr>
        <w:widowControl w:val="0"/>
        <w:tabs>
          <w:tab w:val="left" w:pos="125"/>
        </w:tabs>
        <w:suppressAutoHyphens/>
        <w:spacing w:after="0" w:line="240" w:lineRule="auto"/>
        <w:ind w:left="94" w:firstLine="473"/>
        <w:jc w:val="both"/>
        <w:rPr>
          <w:rFonts w:ascii="Times New Roman" w:eastAsia="Lucida Sans Unicode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Функции и полномочия учредителя выполняет Управление образования администрации города Азова. Отношения между МБУ ДО ДЮСШ №2 г. Азова и учредителем определяются договором между ними, заключаемым в соответствии с действующим законодательством Российской федерации.</w:t>
      </w:r>
    </w:p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312" w:lineRule="exact"/>
        <w:ind w:left="62" w:right="28" w:firstLine="505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  <w:t>Спортивная школа, являясь учреждением дополнительного образования, призвана способствовать самосовершенствованию, познанию и творчеству, фор</w:t>
      </w:r>
      <w:r w:rsidRPr="00BB46DA"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  <w:t>мированию здорового образа жизни, профессиональному самоопределению, раз</w:t>
      </w:r>
      <w:r w:rsidRPr="00BB46DA">
        <w:rPr>
          <w:rFonts w:ascii="Times New Roman" w:eastAsia="Lucida Sans Unicode" w:hAnsi="Times New Roman" w:cs="Mangal"/>
          <w:color w:val="000000"/>
          <w:spacing w:val="-2"/>
          <w:kern w:val="1"/>
          <w:sz w:val="28"/>
          <w:szCs w:val="28"/>
          <w:lang w:eastAsia="hi-IN" w:bidi="hi-IN"/>
        </w:rPr>
        <w:t>витию физических, интеллектуальных и нравственных способностей, достиже</w:t>
      </w:r>
      <w:r w:rsidRPr="00BB46DA"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  <w:t>нию уровня спортивных успехов сообразно способностям.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left="15" w:hanging="36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</w:t>
      </w: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 xml:space="preserve">Детско-юношеская спортивная школа № 2 г. Азова была открыта в 1976 г.  с отделениями – легкая атлетика и спортивная акробатика.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left="15" w:hanging="36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 xml:space="preserve">За </w:t>
      </w: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прошедшие годы педагогическим составом  школы проделана значительная работа по развитию массовой физкультурно-оздоровительной и спортивной работы.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left="15" w:firstLine="694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За период с 1976 г. в школе подготовлено</w:t>
      </w: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125 кандидатов в мастера спорта, 41 учащихся и выпускников ДЮСШ №2 стали мастерами спорта.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left="15" w:firstLine="1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hd w:val="clear" w:color="auto" w:fill="FFFFFF"/>
        <w:suppressAutoHyphens/>
        <w:spacing w:before="10" w:after="0" w:line="312" w:lineRule="exac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u w:val="single"/>
          <w:lang w:eastAsia="hi-IN" w:bidi="hi-IN"/>
        </w:rPr>
        <w:t>Наиболее значимые результаты, достигнутые учащимися школы:</w:t>
      </w:r>
    </w:p>
    <w:p w:rsidR="00BB46DA" w:rsidRPr="00BB46DA" w:rsidRDefault="00BB46DA" w:rsidP="00BB46DA">
      <w:pPr>
        <w:widowControl w:val="0"/>
        <w:shd w:val="clear" w:color="auto" w:fill="FFFFFF"/>
        <w:suppressAutoHyphens/>
        <w:spacing w:before="10" w:after="0" w:line="312" w:lineRule="exact"/>
        <w:ind w:left="1003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100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5"/>
        <w:gridCol w:w="4792"/>
        <w:gridCol w:w="2284"/>
      </w:tblGrid>
      <w:tr w:rsidR="00BB46DA" w:rsidRPr="00BB46DA" w:rsidTr="006D2102">
        <w:trPr>
          <w:trHeight w:hRule="exact" w:val="1766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2" w:lineRule="exact"/>
              <w:ind w:left="48" w:firstLine="29"/>
              <w:jc w:val="both"/>
              <w:rPr>
                <w:rFonts w:ascii="Times New Roman" w:eastAsia="Lucida Sans Unicode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 xml:space="preserve">Быкова  Тамара 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2" w:lineRule="exact"/>
              <w:ind w:left="48" w:firstLine="29"/>
              <w:jc w:val="both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>ЗМС по легкой атлетике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2" w:lineRule="exact"/>
              <w:ind w:left="5" w:firstLine="24"/>
              <w:jc w:val="both"/>
              <w:rPr>
                <w:rFonts w:ascii="Times New Roman" w:eastAsia="Lucida Sans Unicode" w:hAnsi="Times New Roman" w:cs="Mangal"/>
                <w:color w:val="000000"/>
                <w:spacing w:val="15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Чемпионка и рекордсменка Европы (г. Будапешт, 5.03.83 г.) чемпионка Мира (г.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Тиза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, 1983г.) Бронзовый призер 24 Олимпийских Игр (в г. 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8"/>
                <w:kern w:val="1"/>
                <w:sz w:val="28"/>
                <w:szCs w:val="28"/>
                <w:lang w:eastAsia="hi-IN" w:bidi="hi-IN"/>
              </w:rPr>
              <w:t xml:space="preserve">Сеуле) по прыжкам в высоту 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  <w:t>(30.09.88г.)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2" w:lineRule="exact"/>
              <w:ind w:left="14" w:right="24" w:firstLine="29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15"/>
                <w:kern w:val="1"/>
                <w:sz w:val="28"/>
                <w:szCs w:val="28"/>
                <w:lang w:eastAsia="hi-IN" w:bidi="hi-IN"/>
              </w:rPr>
              <w:t xml:space="preserve">Артемов Ю.А.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>засл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>. тренер РФ</w:t>
            </w:r>
          </w:p>
        </w:tc>
      </w:tr>
      <w:tr w:rsidR="00BB46DA" w:rsidRPr="00BB46DA" w:rsidTr="006D2102">
        <w:trPr>
          <w:trHeight w:hRule="exact" w:val="126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7" w:lineRule="exact"/>
              <w:ind w:left="34" w:firstLine="14"/>
              <w:jc w:val="both"/>
              <w:rPr>
                <w:rFonts w:ascii="Times New Roman" w:eastAsia="Lucida Sans Unicode" w:hAnsi="Times New Roman" w:cs="Mangal"/>
                <w:color w:val="000000"/>
                <w:spacing w:val="2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21"/>
                <w:kern w:val="1"/>
                <w:sz w:val="28"/>
                <w:szCs w:val="28"/>
                <w:lang w:eastAsia="hi-IN" w:bidi="hi-IN"/>
              </w:rPr>
              <w:t xml:space="preserve">Коржаненко Ирина 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>ЗМС  по легкой атлети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8"/>
                <w:kern w:val="1"/>
                <w:sz w:val="28"/>
                <w:szCs w:val="28"/>
                <w:lang w:eastAsia="hi-IN" w:bidi="hi-IN"/>
              </w:rPr>
              <w:t>ке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2" w:lineRule="exact"/>
              <w:ind w:firstLine="10"/>
              <w:jc w:val="both"/>
              <w:rPr>
                <w:rFonts w:ascii="Times New Roman" w:eastAsia="Lucida Sans Unicode" w:hAnsi="Times New Roman" w:cs="Mangal"/>
                <w:color w:val="000000"/>
                <w:spacing w:val="8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2"/>
                <w:kern w:val="1"/>
                <w:sz w:val="28"/>
                <w:szCs w:val="28"/>
                <w:lang w:eastAsia="hi-IN" w:bidi="hi-IN"/>
              </w:rPr>
              <w:t>2-х кратная чемпионка Европы,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1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3"/>
                <w:kern w:val="1"/>
                <w:sz w:val="28"/>
                <w:szCs w:val="28"/>
                <w:lang w:eastAsia="hi-IN" w:bidi="hi-IN"/>
              </w:rPr>
              <w:t xml:space="preserve">чемпионка Мира 2002 г. Олимпийская чемпионка 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3"/>
                <w:kern w:val="1"/>
                <w:sz w:val="28"/>
                <w:szCs w:val="28"/>
                <w:lang w:val="en-US" w:eastAsia="hi-IN" w:bidi="hi-IN"/>
              </w:rPr>
              <w:t>XXVIII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3"/>
                <w:kern w:val="1"/>
                <w:sz w:val="28"/>
                <w:szCs w:val="28"/>
                <w:lang w:eastAsia="hi-IN" w:bidi="hi-IN"/>
              </w:rPr>
              <w:t xml:space="preserve"> Олимпийских Игр в толка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>нии ядра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7" w:lineRule="exact"/>
              <w:ind w:right="43" w:firstLine="14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8"/>
                <w:kern w:val="1"/>
                <w:sz w:val="28"/>
                <w:szCs w:val="28"/>
                <w:lang w:eastAsia="hi-IN" w:bidi="hi-IN"/>
              </w:rPr>
              <w:t xml:space="preserve">Артемов  Ю.А.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>засл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>. тренер РФ</w:t>
            </w:r>
          </w:p>
        </w:tc>
      </w:tr>
      <w:tr w:rsidR="00BB46DA" w:rsidRPr="00BB46DA" w:rsidTr="006D2102">
        <w:trPr>
          <w:trHeight w:hRule="exact" w:val="1373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7" w:lineRule="exact"/>
              <w:ind w:right="14" w:hanging="24"/>
              <w:jc w:val="both"/>
              <w:rPr>
                <w:rFonts w:ascii="Times New Roman" w:eastAsia="Lucida Sans Unicode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11"/>
                <w:kern w:val="1"/>
                <w:sz w:val="28"/>
                <w:szCs w:val="28"/>
                <w:lang w:eastAsia="hi-IN" w:bidi="hi-IN"/>
              </w:rPr>
              <w:t>Логинова Екатерина ЗМС по спортивной акробатике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29" w:hanging="24"/>
              <w:jc w:val="both"/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 xml:space="preserve"> 5-ти кратная Чемпионка Европы, 6-ти кратная Чемпионка 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>Мира, Неоднократная чемпионка России в женских групповых упражнениях.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Шлыкова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 xml:space="preserve"> Е.В.-</w:t>
            </w: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засл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. тренер РФ.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(</w:t>
            </w: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Хореогр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.</w:t>
            </w:r>
            <w:proofErr w:type="gramEnd"/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При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>датко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 xml:space="preserve"> Е.А.)</w:t>
            </w:r>
          </w:p>
        </w:tc>
      </w:tr>
      <w:tr w:rsidR="00BB46DA" w:rsidRPr="00BB46DA" w:rsidTr="006D2102">
        <w:trPr>
          <w:trHeight w:hRule="exact" w:val="90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0" w:right="154"/>
              <w:jc w:val="both"/>
              <w:rPr>
                <w:rFonts w:ascii="Times New Roman" w:eastAsia="Lucida Sans Unicode" w:hAnsi="Times New Roman" w:cs="Mangal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  <w:lastRenderedPageBreak/>
              <w:t xml:space="preserve">Шевелева Ольга  МСМК 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0" w:right="154"/>
              <w:jc w:val="both"/>
              <w:rPr>
                <w:rFonts w:ascii="Times New Roman" w:eastAsia="Lucida Sans Unicode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  <w:t xml:space="preserve">по  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 xml:space="preserve"> легкой атлети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8"/>
                <w:kern w:val="1"/>
                <w:sz w:val="28"/>
                <w:szCs w:val="28"/>
                <w:lang w:eastAsia="hi-IN" w:bidi="hi-IN"/>
              </w:rPr>
              <w:t>ке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2" w:lineRule="exact"/>
              <w:ind w:right="29" w:hanging="14"/>
              <w:jc w:val="both"/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 xml:space="preserve">Призер Первенства Европы, Мира, 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6"/>
                <w:kern w:val="1"/>
                <w:sz w:val="28"/>
                <w:szCs w:val="28"/>
                <w:lang w:eastAsia="hi-IN" w:bidi="hi-IN"/>
              </w:rPr>
              <w:t xml:space="preserve">участница параолимпийских Игр в г. 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8"/>
                <w:kern w:val="1"/>
                <w:sz w:val="28"/>
                <w:szCs w:val="28"/>
                <w:lang w:eastAsia="hi-IN" w:bidi="hi-IN"/>
              </w:rPr>
              <w:t>Сеуле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Кубарев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 xml:space="preserve"> Г. Г</w:t>
            </w:r>
          </w:p>
        </w:tc>
      </w:tr>
      <w:tr w:rsidR="00BB46DA" w:rsidRPr="00BB46DA" w:rsidTr="006D2102">
        <w:trPr>
          <w:trHeight w:hRule="exact" w:val="143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24" w:right="5"/>
              <w:jc w:val="both"/>
              <w:rPr>
                <w:rFonts w:ascii="Times New Roman" w:eastAsia="Lucida Sans Unicode" w:hAnsi="Times New Roman" w:cs="Mangal"/>
                <w:color w:val="000000"/>
                <w:spacing w:val="12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12"/>
                <w:kern w:val="1"/>
                <w:sz w:val="28"/>
                <w:szCs w:val="28"/>
                <w:lang w:eastAsia="hi-IN" w:bidi="hi-IN"/>
              </w:rPr>
              <w:t>Купреев     Василий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pacing w:after="0" w:line="240" w:lineRule="auto"/>
              <w:ind w:left="24" w:right="5"/>
              <w:jc w:val="both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12"/>
                <w:kern w:val="1"/>
                <w:sz w:val="28"/>
                <w:szCs w:val="28"/>
                <w:lang w:eastAsia="hi-IN" w:bidi="hi-IN"/>
              </w:rPr>
              <w:t xml:space="preserve"> МС 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>по легкой атлети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8"/>
                <w:kern w:val="1"/>
                <w:sz w:val="28"/>
                <w:szCs w:val="28"/>
                <w:lang w:eastAsia="hi-IN" w:bidi="hi-IN"/>
              </w:rPr>
              <w:t>ке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pacing w:after="0" w:line="240" w:lineRule="auto"/>
              <w:ind w:left="24" w:right="5"/>
              <w:jc w:val="both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2" w:lineRule="exact"/>
              <w:ind w:firstLine="5"/>
              <w:jc w:val="both"/>
              <w:rPr>
                <w:rFonts w:ascii="Times New Roman" w:eastAsia="Lucida Sans Unicode" w:hAnsi="Times New Roman" w:cs="Mangal"/>
                <w:color w:val="000000"/>
                <w:spacing w:val="8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 xml:space="preserve">Победитель первенства России среди молодежи 2009 г., 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  <w:t xml:space="preserve"> серебряный призер первенства России среди молодежи 2010 г. в  прыжках в длину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2" w:lineRule="exact"/>
              <w:ind w:right="53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8"/>
                <w:kern w:val="1"/>
                <w:sz w:val="28"/>
                <w:szCs w:val="28"/>
                <w:lang w:eastAsia="hi-IN" w:bidi="hi-IN"/>
              </w:rPr>
              <w:t xml:space="preserve">Артемов  Ю.А.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>засл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>. тренер РФ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BB46DA" w:rsidRPr="00BB46DA" w:rsidTr="006D2102">
        <w:trPr>
          <w:trHeight w:hRule="exact" w:val="1609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07" w:lineRule="exact"/>
              <w:ind w:left="19" w:right="10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Бутвина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Александра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pacing w:after="0" w:line="307" w:lineRule="exact"/>
              <w:ind w:left="19" w:right="10"/>
              <w:jc w:val="both"/>
              <w:rPr>
                <w:rFonts w:ascii="Times New Roman" w:eastAsia="Lucida Sans Unicode" w:hAnsi="Times New Roman" w:cs="Mangal"/>
                <w:color w:val="000000"/>
                <w:spacing w:val="11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МСМК  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>по легкой атлети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8"/>
                <w:kern w:val="1"/>
                <w:sz w:val="28"/>
                <w:szCs w:val="28"/>
                <w:lang w:eastAsia="hi-IN" w:bidi="hi-IN"/>
              </w:rPr>
              <w:t>ке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2" w:lineRule="exact"/>
              <w:jc w:val="both"/>
              <w:rPr>
                <w:rFonts w:ascii="Times New Roman" w:eastAsia="Lucida Sans Unicode" w:hAnsi="Times New Roman" w:cs="Mangal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11"/>
                <w:kern w:val="1"/>
                <w:sz w:val="28"/>
                <w:szCs w:val="28"/>
                <w:lang w:eastAsia="hi-IN" w:bidi="hi-IN"/>
              </w:rPr>
              <w:t>Неоднократный победитель чемпионата ЮФО России, бронзовый призер Кубка Европы 2010 г., победитель Кубка России 2011 г. в семиборье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Есина И.А.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B46DA" w:rsidRPr="00BB46DA" w:rsidTr="006D2102">
        <w:trPr>
          <w:trHeight w:hRule="exact" w:val="1328"/>
        </w:trPr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07" w:lineRule="exact"/>
              <w:ind w:left="19" w:right="10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Кондрашина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 Екатерина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pacing w:after="0" w:line="307" w:lineRule="exact"/>
              <w:ind w:left="19" w:right="10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МС по спортивной акробатике</w:t>
            </w:r>
          </w:p>
        </w:tc>
        <w:tc>
          <w:tcPr>
            <w:tcW w:w="4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2" w:lineRule="exact"/>
              <w:jc w:val="both"/>
              <w:rPr>
                <w:rFonts w:ascii="Times New Roman" w:eastAsia="Lucida Sans Unicode" w:hAnsi="Times New Roman" w:cs="Mangal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Победитель Чемпионата Мира 2009 г. Победитель  чемпионата  Европы 2010 г., в женских групповых упражнениях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 xml:space="preserve"> 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Шлыкова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 xml:space="preserve"> Е.В.-</w:t>
            </w: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засл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 xml:space="preserve">. тренер РФ 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При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>датко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 xml:space="preserve"> Е.А.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B46DA" w:rsidRPr="00BB46DA" w:rsidTr="006D2102">
        <w:trPr>
          <w:trHeight w:hRule="exact" w:val="1219"/>
        </w:trPr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07" w:lineRule="exact"/>
              <w:ind w:left="19" w:right="10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Панченко  Александр,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pacing w:after="0" w:line="307" w:lineRule="exact"/>
              <w:ind w:left="19" w:right="10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Бухаров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   Алексей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pacing w:after="0" w:line="307" w:lineRule="exact"/>
              <w:ind w:left="19" w:right="10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МС по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сп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.а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кробатике</w:t>
            </w:r>
            <w:proofErr w:type="spellEnd"/>
          </w:p>
        </w:tc>
        <w:tc>
          <w:tcPr>
            <w:tcW w:w="4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2" w:lineRule="exact"/>
              <w:jc w:val="both"/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Неоднократные призеры Первенства  России в  мужских парных упр.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Шлыкова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 xml:space="preserve"> Е.В.-</w:t>
            </w: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засл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 xml:space="preserve">. тренер РФ 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При</w:t>
            </w:r>
            <w:r w:rsidRPr="00BB46DA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>датко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 xml:space="preserve"> Е.А.</w:t>
            </w:r>
          </w:p>
        </w:tc>
      </w:tr>
      <w:tr w:rsidR="00BB46DA" w:rsidRPr="00BB46DA" w:rsidTr="006D2102">
        <w:trPr>
          <w:trHeight w:hRule="exact" w:val="3178"/>
        </w:trPr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07" w:lineRule="exact"/>
              <w:ind w:left="19" w:right="10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Евгеньев   Александр 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07" w:lineRule="exact"/>
              <w:ind w:left="19" w:right="10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МС по легкой атлетике</w:t>
            </w:r>
          </w:p>
        </w:tc>
        <w:tc>
          <w:tcPr>
            <w:tcW w:w="4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2" w:lineRule="exact"/>
              <w:jc w:val="both"/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Победитель Спартакиады уч-ся России, Бронзовый призер Первенства России среди юниоров в беге на 110 м. 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с/б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. Серебряный призер Чемпионата ЮФО среди взрослых; Серебряный призер Первенства России среди молодежи в беге на 60 м.(2014г.) серебряный призер Командного Чемпионата России по легкой атлетике (2014 г.)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 xml:space="preserve"> 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Домненко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 xml:space="preserve"> И.Н.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B46DA" w:rsidRPr="00BB46DA" w:rsidTr="006D2102">
        <w:trPr>
          <w:trHeight w:hRule="exact" w:val="1230"/>
        </w:trPr>
        <w:tc>
          <w:tcPr>
            <w:tcW w:w="2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07" w:lineRule="exact"/>
              <w:ind w:left="19" w:right="10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Польский  Марк,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07" w:lineRule="exact"/>
              <w:ind w:left="19" w:right="10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Луговая Полина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07" w:lineRule="exact"/>
              <w:ind w:left="19" w:right="10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МС по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сп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.а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кробатике</w:t>
            </w:r>
            <w:proofErr w:type="spellEnd"/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07" w:lineRule="exact"/>
              <w:ind w:left="19" w:right="10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2" w:lineRule="exact"/>
              <w:jc w:val="both"/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Серебряные призеры Всероссийских соревнований по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сп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.а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кробатике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в смешанных парных упражнениях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 xml:space="preserve"> Польская В.Э.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 xml:space="preserve"> Новикова С.А.</w:t>
            </w:r>
          </w:p>
        </w:tc>
      </w:tr>
      <w:tr w:rsidR="00BB46DA" w:rsidRPr="00BB46DA" w:rsidTr="006D2102">
        <w:trPr>
          <w:trHeight w:hRule="exact" w:val="135"/>
        </w:trPr>
        <w:tc>
          <w:tcPr>
            <w:tcW w:w="293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07" w:lineRule="exact"/>
              <w:ind w:left="19" w:right="10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2" w:lineRule="exact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B46DA" w:rsidRPr="00BB46DA" w:rsidTr="006D2102">
        <w:trPr>
          <w:trHeight w:hRule="exact" w:val="1374"/>
        </w:trPr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07" w:lineRule="exact"/>
              <w:ind w:left="19" w:right="10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Скрипка Юлия,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07" w:lineRule="exact"/>
              <w:ind w:left="19" w:right="10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Асатрян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Сирануш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, Харина Маргарита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07" w:lineRule="exact"/>
              <w:ind w:left="19" w:right="10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МС по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сп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.а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кробатике</w:t>
            </w:r>
            <w:proofErr w:type="spellEnd"/>
          </w:p>
        </w:tc>
        <w:tc>
          <w:tcPr>
            <w:tcW w:w="4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12" w:lineRule="exact"/>
              <w:jc w:val="both"/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Серебряные призеры Всероссийских соревнований по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сп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.а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кробатике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в  женских групповых упражнениях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 xml:space="preserve"> Польская В.Э.</w:t>
            </w:r>
          </w:p>
          <w:p w:rsidR="00BB46DA" w:rsidRPr="00BB46DA" w:rsidRDefault="00BB46DA" w:rsidP="00BB46DA">
            <w:pPr>
              <w:widowControl w:val="0"/>
              <w:shd w:val="clear" w:color="auto" w:fill="FFFFFF"/>
              <w:suppressAutoHyphens/>
              <w:snapToGrid w:val="0"/>
              <w:spacing w:after="0" w:line="322" w:lineRule="exact"/>
              <w:ind w:right="67" w:hanging="24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 xml:space="preserve"> Новикова С.А.</w:t>
            </w:r>
          </w:p>
        </w:tc>
      </w:tr>
    </w:tbl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312" w:lineRule="exact"/>
        <w:ind w:right="2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 xml:space="preserve">Успешное функционирование школы в течение более сорока лет говорит о том, что основные подходы и основные направления развития учреждения, как элемента городской системы дополнительного образования детей, </w:t>
      </w:r>
      <w:proofErr w:type="gramStart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выбраны</w:t>
      </w:r>
      <w:proofErr w:type="gramEnd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верно. На протяжении всех этих лет работа спортивной школы была направлена </w:t>
      </w:r>
      <w:proofErr w:type="gramStart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</w:t>
      </w:r>
      <w:proofErr w:type="gramEnd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: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- совершенствование личности, формирование здорового образа жизни, развитие физических, интеллектуальных и нравственных качеств, достижение </w:t>
      </w:r>
      <w:proofErr w:type="gramStart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обучающимися</w:t>
      </w:r>
      <w:proofErr w:type="gramEnd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высоких спортивных результатов;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left="-142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-  обеспечение  необходимых  условий  для  личностного  развития, укрепление здоровья, профессионального самоопределения и творческого труда детей;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удовлетворение потребности детей в занятиях физической культурой и спортом; адаптацию их к жизни в обществе; организацию содержательного досуга;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- повышение уровня физической подготовленности и спортивных </w:t>
      </w:r>
      <w:proofErr w:type="gramStart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результатов</w:t>
      </w:r>
      <w:proofErr w:type="gramEnd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обучающихся с учетом индивидуальных особенностей и требований программ по видам спорта;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- привлечение к специализированной спортивной подготовке оптимального числа перспективных спортсменов. </w:t>
      </w:r>
    </w:p>
    <w:p w:rsidR="00BB46DA" w:rsidRPr="00BB46DA" w:rsidRDefault="00BB46DA" w:rsidP="00BB46DA">
      <w:pPr>
        <w:widowControl w:val="0"/>
        <w:shd w:val="clear" w:color="auto" w:fill="FFFFFF"/>
        <w:suppressAutoHyphens/>
        <w:spacing w:before="72" w:after="0" w:line="312" w:lineRule="exact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  <w:t xml:space="preserve">    В 2018-2019 учебном году школа работала над реализацией и решением следующих</w:t>
      </w:r>
      <w:r>
        <w:rPr>
          <w:rFonts w:ascii="Times New Roman" w:eastAsia="Lucida Sans Unicode" w:hAnsi="Times New Roman" w:cs="Mangal"/>
          <w:b/>
          <w:bCs/>
          <w:color w:val="000000"/>
          <w:spacing w:val="-4"/>
          <w:kern w:val="1"/>
          <w:sz w:val="28"/>
          <w:szCs w:val="28"/>
          <w:lang w:eastAsia="hi-IN" w:bidi="hi-IN"/>
        </w:rPr>
        <w:t xml:space="preserve"> целей</w:t>
      </w:r>
      <w:bookmarkStart w:id="0" w:name="_GoBack"/>
      <w:bookmarkEnd w:id="0"/>
      <w:r w:rsidRPr="00BB46DA"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  <w:t>: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создание максимально благоприятных условий для развития способностей каждого ребенка;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реализация дополнительных образовательных программ и услуг в интересах личности, общества, государства;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развитие мотивации личности к познанию и творчеству;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совершенствование личности, формирование здорового образа жизни, развитие физических, интеллектуальных и нравственных качеств, достижение обучающимися МБУ ДО ДЮСШ № 2 г. Азова высоких спортивных результатов, подготовка к профессиональной деятельности.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З</w:t>
      </w:r>
      <w:r w:rsidRPr="00BB46D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адач</w:t>
      </w: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:</w:t>
      </w:r>
    </w:p>
    <w:p w:rsidR="00BB46DA" w:rsidRPr="00BB46DA" w:rsidRDefault="00BB46DA" w:rsidP="00BB46DA">
      <w:pPr>
        <w:widowControl w:val="0"/>
        <w:numPr>
          <w:ilvl w:val="0"/>
          <w:numId w:val="3"/>
        </w:numPr>
        <w:tabs>
          <w:tab w:val="left" w:pos="14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Обучения: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привлечение максимально возможного числа детей и подростков к систематическим занятиям спортом, направленным на развитие их личности, утверждение здорового образа жизни, воспитание физических, морально-этических и волевых качеств;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hanging="94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повышение уровня физической подготовленности и спортивных результатов с учетом индивидуальных особенностей и требований программ по видам спорта; профилактика вредных привычек и правонарушений.</w:t>
      </w:r>
    </w:p>
    <w:p w:rsidR="00BB46DA" w:rsidRPr="00BB46DA" w:rsidRDefault="00BB46DA" w:rsidP="00BB46DA">
      <w:pPr>
        <w:widowControl w:val="0"/>
        <w:numPr>
          <w:ilvl w:val="0"/>
          <w:numId w:val="3"/>
        </w:numPr>
        <w:tabs>
          <w:tab w:val="left" w:pos="14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Развития:</w:t>
      </w:r>
    </w:p>
    <w:p w:rsidR="00BB46DA" w:rsidRPr="00BB46DA" w:rsidRDefault="00BB46DA" w:rsidP="00BB46DA">
      <w:pPr>
        <w:widowControl w:val="0"/>
        <w:tabs>
          <w:tab w:val="left" w:pos="1438"/>
        </w:tabs>
        <w:suppressAutoHyphens/>
        <w:spacing w:after="0" w:line="240" w:lineRule="auto"/>
        <w:ind w:hanging="94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- развитие умений навыков и творческого </w:t>
      </w:r>
      <w:proofErr w:type="gramStart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потенциала</w:t>
      </w:r>
      <w:proofErr w:type="gramEnd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обучающихся в избранных видах деятельности, формирование мотивации к познанию и самообразованию, мотивация осознанного выбора профессии.</w:t>
      </w:r>
    </w:p>
    <w:p w:rsidR="00BB46DA" w:rsidRPr="00BB46DA" w:rsidRDefault="00BB46DA" w:rsidP="00BB46DA">
      <w:pPr>
        <w:widowControl w:val="0"/>
        <w:numPr>
          <w:ilvl w:val="0"/>
          <w:numId w:val="3"/>
        </w:numPr>
        <w:tabs>
          <w:tab w:val="left" w:pos="14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Воспитания: </w:t>
      </w:r>
    </w:p>
    <w:p w:rsidR="00BB46DA" w:rsidRPr="00BB46DA" w:rsidRDefault="00BB46DA" w:rsidP="00BB46DA">
      <w:pPr>
        <w:widowControl w:val="0"/>
        <w:tabs>
          <w:tab w:val="left" w:pos="1438"/>
        </w:tabs>
        <w:suppressAutoHyphens/>
        <w:spacing w:after="0" w:line="240" w:lineRule="auto"/>
        <w:ind w:hanging="94"/>
        <w:jc w:val="both"/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формирование представлений об общечеловеческих, нравственных ценностях, развитие навыков общей культуры, воспитание доброты, любви уважения, патриотизма, таких качеств характера, как трудолюбие, дисциплинированность, самостоятельность, стремление к успешной личностной и социальной самореализации.</w:t>
      </w:r>
    </w:p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312" w:lineRule="exact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  <w:t xml:space="preserve">      Ориентируясь на основные направления и руководствуясь учебным планом, в 2018-2019 учебном году в МБУ ДО ДЮСШ № 2 была открыта </w:t>
      </w:r>
      <w:r w:rsidRPr="00BB46DA">
        <w:rPr>
          <w:rFonts w:ascii="Times New Roman" w:eastAsia="Lucida Sans Unicode" w:hAnsi="Times New Roman" w:cs="Mangal"/>
          <w:b/>
          <w:color w:val="000000"/>
          <w:spacing w:val="-4"/>
          <w:kern w:val="1"/>
          <w:sz w:val="28"/>
          <w:szCs w:val="28"/>
          <w:lang w:eastAsia="hi-IN" w:bidi="hi-IN"/>
        </w:rPr>
        <w:t xml:space="preserve">51 </w:t>
      </w:r>
      <w:r w:rsidRPr="00BB46DA"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  <w:t xml:space="preserve">учебная группа на двух отделениях: из них – 30 групп начальной подготовки и 21 учебно-тренировочная группа. Общее количество обучающихся составило  </w:t>
      </w:r>
      <w:r w:rsidRPr="00BB46DA">
        <w:rPr>
          <w:rFonts w:ascii="Times New Roman" w:eastAsia="Lucida Sans Unicode" w:hAnsi="Times New Roman" w:cs="Mangal"/>
          <w:b/>
          <w:color w:val="000000"/>
          <w:spacing w:val="-4"/>
          <w:kern w:val="1"/>
          <w:sz w:val="28"/>
          <w:szCs w:val="28"/>
          <w:lang w:eastAsia="hi-IN" w:bidi="hi-IN"/>
        </w:rPr>
        <w:t xml:space="preserve"> 690</w:t>
      </w:r>
      <w:r w:rsidRPr="00BB46DA"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  <w:t xml:space="preserve"> человек. </w:t>
      </w:r>
    </w:p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312" w:lineRule="exact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312" w:lineRule="exact"/>
        <w:ind w:right="10"/>
        <w:jc w:val="both"/>
        <w:rPr>
          <w:rFonts w:ascii="Times New Roman" w:eastAsia="Lucida Sans Unicode" w:hAnsi="Times New Roman" w:cs="Mangal"/>
          <w:b/>
          <w:bCs/>
          <w:i/>
          <w:iCs/>
          <w:color w:val="000000"/>
          <w:spacing w:val="-3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bCs/>
          <w:i/>
          <w:iCs/>
          <w:color w:val="000000"/>
          <w:spacing w:val="-3"/>
          <w:kern w:val="1"/>
          <w:sz w:val="28"/>
          <w:szCs w:val="28"/>
          <w:lang w:eastAsia="hi-IN" w:bidi="hi-IN"/>
        </w:rPr>
        <w:lastRenderedPageBreak/>
        <w:t xml:space="preserve">                              Численность </w:t>
      </w:r>
      <w:proofErr w:type="gramStart"/>
      <w:r w:rsidRPr="00BB46DA">
        <w:rPr>
          <w:rFonts w:ascii="Times New Roman" w:eastAsia="Lucida Sans Unicode" w:hAnsi="Times New Roman" w:cs="Mangal"/>
          <w:b/>
          <w:bCs/>
          <w:i/>
          <w:iCs/>
          <w:color w:val="000000"/>
          <w:spacing w:val="-3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BB46DA">
        <w:rPr>
          <w:rFonts w:ascii="Times New Roman" w:eastAsia="Lucida Sans Unicode" w:hAnsi="Times New Roman" w:cs="Mangal"/>
          <w:b/>
          <w:bCs/>
          <w:i/>
          <w:iCs/>
          <w:color w:val="000000"/>
          <w:spacing w:val="-3"/>
          <w:kern w:val="1"/>
          <w:sz w:val="28"/>
          <w:szCs w:val="28"/>
          <w:lang w:eastAsia="hi-IN" w:bidi="hi-IN"/>
        </w:rPr>
        <w:t xml:space="preserve"> по отделениям:</w:t>
      </w:r>
    </w:p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Lucida Sans Unicode" w:hAnsi="Times New Roman" w:cs="Mangal"/>
          <w:bCs/>
          <w:iCs/>
          <w:color w:val="000000"/>
          <w:spacing w:val="-3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bCs/>
          <w:iCs/>
          <w:color w:val="000000"/>
          <w:spacing w:val="-3"/>
          <w:kern w:val="1"/>
          <w:sz w:val="28"/>
          <w:szCs w:val="28"/>
          <w:lang w:eastAsia="hi-IN" w:bidi="hi-IN"/>
        </w:rPr>
        <w:t xml:space="preserve">                                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2410"/>
        <w:gridCol w:w="1843"/>
      </w:tblGrid>
      <w:tr w:rsidR="00BB46DA" w:rsidRPr="00BB46DA" w:rsidTr="006D2102">
        <w:trPr>
          <w:trHeight w:val="898"/>
        </w:trPr>
        <w:tc>
          <w:tcPr>
            <w:tcW w:w="2693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Вид спорта</w:t>
            </w:r>
          </w:p>
        </w:tc>
        <w:tc>
          <w:tcPr>
            <w:tcW w:w="2268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Этап подготовки</w:t>
            </w:r>
          </w:p>
        </w:tc>
        <w:tc>
          <w:tcPr>
            <w:tcW w:w="2410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Количество детей занимающихся на этапах подготовки</w:t>
            </w:r>
          </w:p>
        </w:tc>
        <w:tc>
          <w:tcPr>
            <w:tcW w:w="1843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% от общего количества</w:t>
            </w:r>
          </w:p>
        </w:tc>
      </w:tr>
      <w:tr w:rsidR="00BB46DA" w:rsidRPr="00BB46DA" w:rsidTr="006D2102">
        <w:trPr>
          <w:trHeight w:val="597"/>
        </w:trPr>
        <w:tc>
          <w:tcPr>
            <w:tcW w:w="2693" w:type="dxa"/>
            <w:vMerge w:val="restart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Лёгкая  атлетика</w:t>
            </w:r>
          </w:p>
        </w:tc>
        <w:tc>
          <w:tcPr>
            <w:tcW w:w="2268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Начальной  подготовки</w:t>
            </w:r>
          </w:p>
        </w:tc>
        <w:tc>
          <w:tcPr>
            <w:tcW w:w="2410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218</w:t>
            </w:r>
          </w:p>
        </w:tc>
        <w:tc>
          <w:tcPr>
            <w:tcW w:w="1843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67,0%</w:t>
            </w:r>
          </w:p>
        </w:tc>
      </w:tr>
      <w:tr w:rsidR="00BB46DA" w:rsidRPr="00BB46DA" w:rsidTr="006D2102">
        <w:trPr>
          <w:trHeight w:val="368"/>
        </w:trPr>
        <w:tc>
          <w:tcPr>
            <w:tcW w:w="2693" w:type="dxa"/>
            <w:vMerge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Учебно-тренировочный</w:t>
            </w:r>
          </w:p>
        </w:tc>
        <w:tc>
          <w:tcPr>
            <w:tcW w:w="2410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105</w:t>
            </w:r>
          </w:p>
        </w:tc>
        <w:tc>
          <w:tcPr>
            <w:tcW w:w="1843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33,0%</w:t>
            </w:r>
          </w:p>
        </w:tc>
      </w:tr>
      <w:tr w:rsidR="00BB46DA" w:rsidRPr="00BB46DA" w:rsidTr="006D2102">
        <w:tc>
          <w:tcPr>
            <w:tcW w:w="2693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64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Всего 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занимающихся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 на отделении</w:t>
            </w:r>
          </w:p>
        </w:tc>
        <w:tc>
          <w:tcPr>
            <w:tcW w:w="2268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323</w:t>
            </w:r>
          </w:p>
        </w:tc>
        <w:tc>
          <w:tcPr>
            <w:tcW w:w="1843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100%</w:t>
            </w:r>
          </w:p>
        </w:tc>
      </w:tr>
      <w:tr w:rsidR="00BB46DA" w:rsidRPr="00BB46DA" w:rsidTr="006D2102">
        <w:tc>
          <w:tcPr>
            <w:tcW w:w="2693" w:type="dxa"/>
            <w:vMerge w:val="restart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Спортивная акробатика</w:t>
            </w:r>
          </w:p>
        </w:tc>
        <w:tc>
          <w:tcPr>
            <w:tcW w:w="2268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Начальной  подготовки</w:t>
            </w:r>
          </w:p>
        </w:tc>
        <w:tc>
          <w:tcPr>
            <w:tcW w:w="2410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218</w:t>
            </w:r>
          </w:p>
        </w:tc>
        <w:tc>
          <w:tcPr>
            <w:tcW w:w="1843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59,0%</w:t>
            </w:r>
          </w:p>
        </w:tc>
      </w:tr>
      <w:tr w:rsidR="00BB46DA" w:rsidRPr="00BB46DA" w:rsidTr="006D2102">
        <w:tc>
          <w:tcPr>
            <w:tcW w:w="2693" w:type="dxa"/>
            <w:vMerge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Учебно-тренировочный</w:t>
            </w:r>
          </w:p>
        </w:tc>
        <w:tc>
          <w:tcPr>
            <w:tcW w:w="2410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               149</w:t>
            </w:r>
          </w:p>
        </w:tc>
        <w:tc>
          <w:tcPr>
            <w:tcW w:w="1843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        41,0%</w:t>
            </w:r>
          </w:p>
        </w:tc>
      </w:tr>
      <w:tr w:rsidR="00BB46DA" w:rsidRPr="00BB46DA" w:rsidTr="006D2102">
        <w:trPr>
          <w:trHeight w:val="579"/>
        </w:trPr>
        <w:tc>
          <w:tcPr>
            <w:tcW w:w="2693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64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Всего 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занимающихся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 на отделении</w:t>
            </w:r>
          </w:p>
        </w:tc>
        <w:tc>
          <w:tcPr>
            <w:tcW w:w="2268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367</w:t>
            </w:r>
          </w:p>
        </w:tc>
        <w:tc>
          <w:tcPr>
            <w:tcW w:w="1843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100,00%</w:t>
            </w:r>
          </w:p>
        </w:tc>
      </w:tr>
    </w:tbl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                   </w:t>
      </w: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Возрастные характеристики </w:t>
      </w:r>
      <w:proofErr w:type="gramStart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BB46DA" w:rsidRPr="00BB46DA" w:rsidRDefault="00BB46DA" w:rsidP="00BB46DA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6DA">
        <w:rPr>
          <w:rFonts w:ascii="Times New Roman" w:eastAsia="Calibri" w:hAnsi="Times New Roman" w:cs="Times New Roman"/>
          <w:sz w:val="28"/>
          <w:szCs w:val="28"/>
        </w:rPr>
        <w:t>детей дошкольного и младшего школьного возраста (6-10 лет)-</w:t>
      </w:r>
    </w:p>
    <w:p w:rsidR="00BB46DA" w:rsidRPr="00BB46DA" w:rsidRDefault="00BB46DA" w:rsidP="00BB46DA">
      <w:pPr>
        <w:spacing w:line="240" w:lineRule="auto"/>
        <w:ind w:left="7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6DA">
        <w:rPr>
          <w:rFonts w:ascii="Times New Roman" w:eastAsia="Calibri" w:hAnsi="Times New Roman" w:cs="Times New Roman"/>
          <w:sz w:val="28"/>
          <w:szCs w:val="28"/>
        </w:rPr>
        <w:t xml:space="preserve">356 человек  (52,0% от общего числа детей); </w:t>
      </w:r>
    </w:p>
    <w:p w:rsidR="00BB46DA" w:rsidRPr="00BB46DA" w:rsidRDefault="00BB46DA" w:rsidP="00BB46DA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6DA">
        <w:rPr>
          <w:rFonts w:ascii="Times New Roman" w:eastAsia="Calibri" w:hAnsi="Times New Roman" w:cs="Times New Roman"/>
          <w:sz w:val="28"/>
          <w:szCs w:val="28"/>
        </w:rPr>
        <w:t xml:space="preserve">подростков (11-14 лет)– 257  человек (37,0%); </w:t>
      </w:r>
    </w:p>
    <w:p w:rsidR="00BB46DA" w:rsidRPr="00BB46DA" w:rsidRDefault="00BB46DA" w:rsidP="00BB46DA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6DA">
        <w:rPr>
          <w:rFonts w:ascii="Times New Roman" w:eastAsia="Calibri" w:hAnsi="Times New Roman" w:cs="Times New Roman"/>
          <w:sz w:val="28"/>
          <w:szCs w:val="28"/>
        </w:rPr>
        <w:t xml:space="preserve"> старшеклассников (15-18 лет) – 77 человек (11,0 %).</w:t>
      </w:r>
    </w:p>
    <w:p w:rsidR="00BB46DA" w:rsidRDefault="00BB46DA" w:rsidP="00BB46DA">
      <w:pPr>
        <w:widowControl w:val="0"/>
        <w:suppressAutoHyphens/>
        <w:spacing w:after="120" w:line="240" w:lineRule="auto"/>
        <w:ind w:left="639" w:right="484"/>
        <w:jc w:val="center"/>
        <w:rPr>
          <w:rFonts w:ascii="Times New Roman" w:eastAsia="Lucida Sans Unicode" w:hAnsi="Times New Roman" w:cs="Mangal"/>
          <w:b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120" w:line="240" w:lineRule="auto"/>
        <w:ind w:left="639" w:right="484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i/>
          <w:iCs/>
          <w:color w:val="000000"/>
          <w:kern w:val="1"/>
          <w:sz w:val="28"/>
          <w:szCs w:val="28"/>
          <w:lang w:eastAsia="hi-IN" w:bidi="hi-IN"/>
        </w:rPr>
        <w:t xml:space="preserve"> Порядок зачисления в МБУ ДО ДЮСШ № 2 г. Азова.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right="203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МБУ ДО ДЮСШ №2 г. Азова обеспечивает прием всех желающих заниматься спортом, и не имеющих медицинских противопоказаний   в установленном для вида спорта минимальном возрасте.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left="-47" w:right="203" w:firstLine="1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Минимальный   возраст   обучающихся   на отделении спортивной акробатики составляет 6 лет, на отделении легкой атлетики –9 лет. Максимальный возраст обучающихся – 18 лет.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left="-94" w:right="203" w:firstLine="47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Основанием для зачисления в МБУ ДО ДЮСШ № 2 г. Азова является заявление поступающего или его законных представителей и медицинская справка о состоянии здоровья.</w:t>
      </w:r>
    </w:p>
    <w:p w:rsidR="00BB46DA" w:rsidRPr="00BB46DA" w:rsidRDefault="00BB46DA" w:rsidP="00BB46DA">
      <w:pPr>
        <w:widowControl w:val="0"/>
        <w:tabs>
          <w:tab w:val="left" w:pos="78"/>
          <w:tab w:val="left" w:pos="203"/>
          <w:tab w:val="left" w:pos="484"/>
        </w:tabs>
        <w:suppressAutoHyphens/>
        <w:spacing w:after="0" w:line="240" w:lineRule="auto"/>
        <w:ind w:left="459" w:right="203" w:hanging="484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Зачисление и отчисление </w:t>
      </w:r>
      <w:proofErr w:type="gramStart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перевод из одной группы  в другую</w:t>
      </w:r>
    </w:p>
    <w:p w:rsidR="00BB46DA" w:rsidRPr="00BB46DA" w:rsidRDefault="00BB46DA" w:rsidP="00BB46DA">
      <w:pPr>
        <w:widowControl w:val="0"/>
        <w:tabs>
          <w:tab w:val="left" w:pos="78"/>
          <w:tab w:val="left" w:pos="203"/>
          <w:tab w:val="left" w:pos="484"/>
        </w:tabs>
        <w:suppressAutoHyphens/>
        <w:spacing w:after="0" w:line="240" w:lineRule="auto"/>
        <w:ind w:left="459" w:right="203" w:hanging="484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определяется  решением  Педагогического  совета  и  приказом  директора  МБУ</w:t>
      </w:r>
    </w:p>
    <w:p w:rsidR="00BB46DA" w:rsidRPr="00BB46DA" w:rsidRDefault="00BB46DA" w:rsidP="00BB46DA">
      <w:pPr>
        <w:widowControl w:val="0"/>
        <w:tabs>
          <w:tab w:val="left" w:pos="78"/>
          <w:tab w:val="left" w:pos="203"/>
          <w:tab w:val="left" w:pos="484"/>
        </w:tabs>
        <w:suppressAutoHyphens/>
        <w:spacing w:after="0" w:line="240" w:lineRule="auto"/>
        <w:ind w:left="459" w:right="203" w:hanging="547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ДО ДЮСШ № 2 г. Азова.</w:t>
      </w:r>
    </w:p>
    <w:p w:rsidR="00BB46DA" w:rsidRPr="00BB46DA" w:rsidRDefault="00BB46DA" w:rsidP="00BB46DA">
      <w:pPr>
        <w:widowControl w:val="0"/>
        <w:tabs>
          <w:tab w:val="left" w:pos="313"/>
        </w:tabs>
        <w:suppressAutoHyphens/>
        <w:spacing w:after="0" w:line="240" w:lineRule="auto"/>
        <w:ind w:right="203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При невозможности зачисления в группы начальной подготовки всех желающих, рекомендуется производить отбор по результатам сдачи контрольных нормативов.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left="-47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На учебно-тренировочный этап, как правило, зачисляются только практически здоровые обучающиеся,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подготовке, </w:t>
      </w: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установленных учебными программами.</w:t>
      </w:r>
    </w:p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312" w:lineRule="exact"/>
        <w:ind w:left="-47"/>
        <w:jc w:val="both"/>
        <w:rPr>
          <w:rFonts w:ascii="Times New Roman" w:eastAsia="Lucida Sans Unicode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312" w:lineRule="exact"/>
        <w:ind w:firstLine="708"/>
        <w:jc w:val="both"/>
        <w:rPr>
          <w:rFonts w:ascii="Times New Roman" w:eastAsia="Lucida Sans Unicode" w:hAnsi="Times New Roman" w:cs="Mangal"/>
          <w:b/>
          <w:bCs/>
          <w:i/>
          <w:iCs/>
          <w:color w:val="000000"/>
          <w:spacing w:val="-3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bCs/>
          <w:i/>
          <w:iCs/>
          <w:color w:val="000000"/>
          <w:spacing w:val="-3"/>
          <w:kern w:val="1"/>
          <w:sz w:val="28"/>
          <w:szCs w:val="28"/>
          <w:lang w:eastAsia="hi-IN" w:bidi="hi-IN"/>
        </w:rPr>
        <w:t xml:space="preserve">             Направленность и содержание  образовательного процесса </w:t>
      </w:r>
    </w:p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312" w:lineRule="exact"/>
        <w:ind w:firstLine="708"/>
        <w:jc w:val="both"/>
        <w:rPr>
          <w:rFonts w:ascii="Times New Roman" w:eastAsia="Lucida Sans Unicode" w:hAnsi="Times New Roman" w:cs="Mangal"/>
          <w:b/>
          <w:bCs/>
          <w:i/>
          <w:iCs/>
          <w:color w:val="000000"/>
          <w:spacing w:val="-3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bCs/>
          <w:i/>
          <w:iCs/>
          <w:color w:val="000000"/>
          <w:spacing w:val="-3"/>
          <w:kern w:val="1"/>
          <w:sz w:val="28"/>
          <w:szCs w:val="28"/>
          <w:lang w:eastAsia="hi-IN" w:bidi="hi-IN"/>
        </w:rPr>
        <w:t xml:space="preserve">                                           МБУ ДО   ДЮСШ № 2  г. Азова</w:t>
      </w:r>
    </w:p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312" w:lineRule="exact"/>
        <w:ind w:left="62" w:right="1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  <w:tab/>
        <w:t>МБУ ДО ДЮСШ №2 работает по учебному плану, который составлен на основании Закона «Об образовании», Устава школы, нормативно-правовых документов, регламентирующих деятельность детско-юношеских спортивных школ. Образовательный процесс осуществляется в соответствии с дополнительными предпрофессиональными программами.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Учебные программы, реализуемые в спортивной школе,  определяют стратегическую направленность в развитии легкой атлетики и спортивной акробатики и являются  основными документами, определяющими  деятельность тренеров-преподавателей по подготовке спортсменов. В программах  сформулированы цели и задачи каждого уровня здоровья и этапа подготовки,  предусмотрены содержание  и объемы  тренировочных  нагрузок, нормативно-квалификационные требования. Все программы определяют и регламентируют  теоретическую, практическую и воспитательную деятельность тренеров-преподавателей  в  ходе  учебно-тренировочного  процесса.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Учебный план  и  учебные программы,  соответствуют  действующим  федеральным  программам  общего  и  дополнительного  образования  спортивной  направленности  и временным  федеральным  стандартам.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Pr="00BB46DA">
        <w:rPr>
          <w:rFonts w:ascii="Times New Roman" w:eastAsia="Lucida Sans Unicode" w:hAnsi="Times New Roman" w:cs="Mangal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школе постоянно ведется педагогический  поиск  и обновление  образовательной  и  методической  деятельности  с  учетом изменяющихся  условий.    Наряду с  применением  традиционных форм  и  методов  работы,  в  ДЮСШ №2 применяются современные  педагогические  технологии,  учебно-тренировочный  процесс  личностно-ориентированный,  что  соответствует  общим  тенденциям  в городской  системе  общего  и  дополнительного  образования.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Учебно-методическим советом  школы  в  тесном взаимодействии с методическими службами Управления образования и Министерством образования Ростовской области,  областными федерациями  по  видам  спорта  постоянно  проводится  работа  по  повышению  педагогического  мастерства тренерско-преподавательского состава, уровня и качества  специальных профессиональных  знаний,  совершенствования  технологии  и  эффективности учебно-воспитательной  деятельности. 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ДЮСШ № 2 разработана  Программа развития школы на 2017-2021 годы, которая отражает  основные направления деятельности спортивной школы  на современном этапе и перспективу.</w:t>
      </w:r>
    </w:p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312" w:lineRule="exact"/>
        <w:ind w:left="62" w:right="10" w:firstLine="840"/>
        <w:jc w:val="both"/>
        <w:rPr>
          <w:rFonts w:ascii="Times New Roman" w:eastAsia="Lucida Sans Unicode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Кадровый потенциал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</w:t>
      </w:r>
      <w:r w:rsidRPr="00BB46D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Качественная характеристика педагогического коллектива.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Необходимым условием результативности работы школы является наличие стабильного,</w:t>
      </w:r>
      <w:r w:rsidRPr="00BB46D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высококвалифицированного педагогического коллектива, способного обеспечить высокий уровень обучения, создать условия для индивидуального развития </w:t>
      </w:r>
      <w:proofErr w:type="gramStart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В 2018 году в школе работали 15 штатных тренеров-преподавателей и 2 </w:t>
      </w: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совместителя. 75% педагогического состава составляют выпускники МБУ ДО ДЮСШ № 2 г. Азова.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Кадровое обеспечение учреждения.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5701"/>
        <w:gridCol w:w="1980"/>
        <w:gridCol w:w="2126"/>
      </w:tblGrid>
      <w:tr w:rsidR="00BB46DA" w:rsidRPr="00BB46DA" w:rsidTr="006D2102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Параметры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%</w:t>
            </w:r>
          </w:p>
        </w:tc>
      </w:tr>
      <w:tr w:rsidR="00BB46DA" w:rsidRPr="00BB46DA" w:rsidTr="006D2102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Всего педагогических работников 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(с совместителями)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100</w:t>
            </w:r>
          </w:p>
        </w:tc>
      </w:tr>
      <w:tr w:rsidR="00BB46DA" w:rsidRPr="00BB46DA" w:rsidTr="006D2102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Количество педагогических работников, имеющих высшее (высшее специальное*) образование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88 %</w:t>
            </w:r>
          </w:p>
        </w:tc>
      </w:tr>
      <w:tr w:rsidR="00BB46DA" w:rsidRPr="00BB46DA" w:rsidTr="006D2102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Количество педагогических работников, имеющих среднее профессиональное, среднее специальное образование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6 %</w:t>
            </w:r>
          </w:p>
        </w:tc>
      </w:tr>
      <w:tr w:rsidR="00BB46DA" w:rsidRPr="00BB46DA" w:rsidTr="006D2102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Количество педагогических работников, имеющих ученую степень, почетные звания, ведомственные награды и знаки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24,0%</w:t>
            </w:r>
          </w:p>
        </w:tc>
      </w:tr>
      <w:tr w:rsidR="00BB46DA" w:rsidRPr="00BB46DA" w:rsidTr="006D2102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Количество работников, имеющих квалификационную категорию. Из них: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59 %</w:t>
            </w:r>
          </w:p>
        </w:tc>
      </w:tr>
      <w:tr w:rsidR="00BB46DA" w:rsidRPr="00BB46DA" w:rsidTr="006D2102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Высшую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29,5 %</w:t>
            </w:r>
          </w:p>
        </w:tc>
      </w:tr>
      <w:tr w:rsidR="00BB46DA" w:rsidRPr="00BB46DA" w:rsidTr="006D2102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Первую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29,5 %</w:t>
            </w:r>
          </w:p>
        </w:tc>
      </w:tr>
      <w:tr w:rsidR="00BB46DA" w:rsidRPr="00BB46DA" w:rsidTr="006D2102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bCs/>
                <w:kern w:val="1"/>
                <w:sz w:val="26"/>
                <w:szCs w:val="26"/>
                <w:lang w:eastAsia="hi-IN" w:bidi="hi-IN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29,5%</w:t>
            </w:r>
          </w:p>
        </w:tc>
      </w:tr>
      <w:tr w:rsidR="00BB46DA" w:rsidRPr="00BB46DA" w:rsidTr="006D2102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Количество работников, прошедших курсы повышения квалификации за последние 5 лет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          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100,0%</w:t>
            </w:r>
          </w:p>
        </w:tc>
      </w:tr>
      <w:tr w:rsidR="00BB46DA" w:rsidRPr="00BB46DA" w:rsidTr="006D2102">
        <w:trPr>
          <w:trHeight w:val="395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Численность  работников в возрасте до 5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            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keepNext/>
              <w:widowControl w:val="0"/>
              <w:suppressAutoHyphens/>
              <w:spacing w:after="0" w:line="240" w:lineRule="auto"/>
              <w:outlineLvl w:val="4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         18 %</w:t>
            </w:r>
          </w:p>
        </w:tc>
      </w:tr>
      <w:tr w:rsidR="00BB46DA" w:rsidRPr="00BB46DA" w:rsidTr="006D2102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Численность  работников в возрасте до 30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24 %</w:t>
            </w:r>
          </w:p>
        </w:tc>
      </w:tr>
      <w:tr w:rsidR="00BB46DA" w:rsidRPr="00BB46DA" w:rsidTr="006D2102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Численность  работников в возрасте свыше 30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41 %</w:t>
            </w:r>
          </w:p>
        </w:tc>
      </w:tr>
      <w:tr w:rsidR="00BB46DA" w:rsidRPr="00BB46DA" w:rsidTr="006D2102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Численность  работников в возрасте от 55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DA" w:rsidRPr="00BB46DA" w:rsidRDefault="00BB46DA" w:rsidP="00BB46DA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18 %</w:t>
            </w:r>
          </w:p>
        </w:tc>
      </w:tr>
    </w:tbl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Педагогические кадры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135"/>
        <w:gridCol w:w="2205"/>
        <w:gridCol w:w="1905"/>
        <w:gridCol w:w="1894"/>
      </w:tblGrid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№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Ф.И.О.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Образование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Квалификац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. категория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(разряд)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Стаж работы в учреждении 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(с какого года)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9139" w:type="dxa"/>
            <w:gridSpan w:val="4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b/>
                <w:kern w:val="1"/>
                <w:sz w:val="26"/>
                <w:szCs w:val="26"/>
                <w:lang w:eastAsia="hi-IN" w:bidi="hi-IN"/>
              </w:rPr>
              <w:t>Отделение спортивной акробатики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Анопка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  Карине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Ревовна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*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высшее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первая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2004 г.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Гордикова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  Наталья Вадимовна*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высшее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первая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1987 г.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Мазурина Татьяна Валерьевна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высшее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первая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2011 г.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Новикова  Светлана Анатольевна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высшее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высшая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1996 г.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Придатко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  Елена Анатольевна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ср. 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спец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.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высшая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1994 г.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Польская  Виктория </w:t>
            </w: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lastRenderedPageBreak/>
              <w:t>Эдуардовна*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lastRenderedPageBreak/>
              <w:t>высшее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высшая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1986 г.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lastRenderedPageBreak/>
              <w:t>7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Луценко Надежда Николаевна*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высшее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без категории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2017 г.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Харсеева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  Татьяна Евгеньевна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высшее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высшая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1977 г.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9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Пустынникова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 Зоя Олеговна*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высшее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без категории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2015 г.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10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Емельяненко Артём Александрович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высшее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без категории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       с 2017г.</w:t>
            </w:r>
          </w:p>
        </w:tc>
      </w:tr>
      <w:tr w:rsidR="00BB46DA" w:rsidRPr="00BB46DA" w:rsidTr="006D2102">
        <w:trPr>
          <w:trHeight w:val="477"/>
        </w:trPr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9139" w:type="dxa"/>
            <w:gridSpan w:val="4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b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b/>
                <w:kern w:val="1"/>
                <w:sz w:val="26"/>
                <w:szCs w:val="26"/>
                <w:lang w:eastAsia="hi-IN" w:bidi="hi-IN"/>
              </w:rPr>
              <w:t>Отделение легкой атлетики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Витальева  Марина Николаевна*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высшее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высшая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1986 г.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Есина Ирина Александровна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высшее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высшая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1986 г.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Кацуба Анна Валерьевна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студентка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без категории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1918 г.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Купреев Василий Александрович*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высшее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первая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2013 г.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Павленко  Юлия Николаевна*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высшее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первая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2005 г.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Петренко Александр Александрович*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        высшее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без категории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2015</w:t>
            </w:r>
          </w:p>
        </w:tc>
      </w:tr>
      <w:tr w:rsidR="00BB46DA" w:rsidRPr="00BB46DA" w:rsidTr="006D2102">
        <w:tc>
          <w:tcPr>
            <w:tcW w:w="49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Стадников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 Сергей Сергеевич*</w:t>
            </w:r>
          </w:p>
        </w:tc>
        <w:tc>
          <w:tcPr>
            <w:tcW w:w="22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        высшее</w:t>
            </w:r>
          </w:p>
        </w:tc>
        <w:tc>
          <w:tcPr>
            <w:tcW w:w="1905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без категории</w:t>
            </w:r>
          </w:p>
        </w:tc>
        <w:tc>
          <w:tcPr>
            <w:tcW w:w="1894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2010</w:t>
            </w:r>
          </w:p>
        </w:tc>
      </w:tr>
    </w:tbl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312" w:lineRule="exact"/>
        <w:rPr>
          <w:rFonts w:ascii="Times New Roman" w:eastAsia="Times New Roman" w:hAnsi="Times New Roman" w:cs="Times New Roman"/>
          <w:color w:val="000000"/>
          <w:spacing w:val="-3"/>
          <w:kern w:val="1"/>
          <w:sz w:val="26"/>
          <w:szCs w:val="26"/>
          <w:lang w:eastAsia="hi-IN" w:bidi="hi-IN"/>
        </w:rPr>
      </w:pPr>
    </w:p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312" w:lineRule="exact"/>
        <w:rPr>
          <w:rFonts w:ascii="Times New Roman" w:eastAsia="Lucida Sans Unicode" w:hAnsi="Times New Roman" w:cs="Mangal"/>
          <w:color w:val="000000"/>
          <w:spacing w:val="-3"/>
          <w:kern w:val="1"/>
          <w:sz w:val="26"/>
          <w:szCs w:val="26"/>
          <w:lang w:eastAsia="hi-IN" w:bidi="hi-IN"/>
        </w:rPr>
      </w:pPr>
      <w:r w:rsidRPr="00BB46DA">
        <w:rPr>
          <w:rFonts w:ascii="Times New Roman" w:eastAsia="Times New Roman" w:hAnsi="Times New Roman" w:cs="Times New Roman"/>
          <w:color w:val="000000"/>
          <w:spacing w:val="-3"/>
          <w:kern w:val="1"/>
          <w:sz w:val="26"/>
          <w:szCs w:val="26"/>
          <w:lang w:eastAsia="hi-IN" w:bidi="hi-IN"/>
        </w:rPr>
        <w:t>* –</w:t>
      </w:r>
      <w:r w:rsidRPr="00BB46DA">
        <w:rPr>
          <w:rFonts w:ascii="Times New Roman" w:eastAsia="Lucida Sans Unicode" w:hAnsi="Times New Roman" w:cs="Mangal"/>
          <w:color w:val="000000"/>
          <w:spacing w:val="-3"/>
          <w:kern w:val="1"/>
          <w:sz w:val="26"/>
          <w:szCs w:val="26"/>
          <w:lang w:eastAsia="hi-IN" w:bidi="hi-IN"/>
        </w:rPr>
        <w:t xml:space="preserve"> выпускник ДЮСШ № 2 г. Азова</w:t>
      </w:r>
    </w:p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312" w:lineRule="exact"/>
        <w:rPr>
          <w:rFonts w:ascii="Times New Roman" w:eastAsia="Lucida Sans Unicode" w:hAnsi="Times New Roman" w:cs="Mangal"/>
          <w:color w:val="000000"/>
          <w:spacing w:val="-3"/>
          <w:kern w:val="1"/>
          <w:sz w:val="26"/>
          <w:szCs w:val="26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                                              Административный состав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410"/>
        <w:gridCol w:w="1984"/>
      </w:tblGrid>
      <w:tr w:rsidR="00BB46DA" w:rsidRPr="00BB46DA" w:rsidTr="006D2102">
        <w:tc>
          <w:tcPr>
            <w:tcW w:w="426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№</w:t>
            </w:r>
          </w:p>
        </w:tc>
        <w:tc>
          <w:tcPr>
            <w:tcW w:w="4394" w:type="dxa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Ф.И.О.</w:t>
            </w:r>
          </w:p>
        </w:tc>
        <w:tc>
          <w:tcPr>
            <w:tcW w:w="2410" w:type="dxa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Образование </w:t>
            </w:r>
          </w:p>
        </w:tc>
        <w:tc>
          <w:tcPr>
            <w:tcW w:w="1984" w:type="dxa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Стаж работы в учреждении </w:t>
            </w:r>
          </w:p>
        </w:tc>
      </w:tr>
      <w:tr w:rsidR="00BB46DA" w:rsidRPr="00BB46DA" w:rsidTr="006D2102">
        <w:tc>
          <w:tcPr>
            <w:tcW w:w="426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4394" w:type="dxa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Зайка Валерий   Викторович</w:t>
            </w:r>
          </w:p>
        </w:tc>
        <w:tc>
          <w:tcPr>
            <w:tcW w:w="2410" w:type="dxa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Высшее</w:t>
            </w:r>
          </w:p>
        </w:tc>
        <w:tc>
          <w:tcPr>
            <w:tcW w:w="1984" w:type="dxa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2012</w:t>
            </w:r>
          </w:p>
        </w:tc>
      </w:tr>
      <w:tr w:rsidR="00BB46DA" w:rsidRPr="00BB46DA" w:rsidTr="006D2102">
        <w:tc>
          <w:tcPr>
            <w:tcW w:w="426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4394" w:type="dxa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Бондаренко Светлана Викторовна</w:t>
            </w:r>
          </w:p>
        </w:tc>
        <w:tc>
          <w:tcPr>
            <w:tcW w:w="2410" w:type="dxa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Высшее</w:t>
            </w:r>
          </w:p>
        </w:tc>
        <w:tc>
          <w:tcPr>
            <w:tcW w:w="1984" w:type="dxa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 1977</w:t>
            </w:r>
          </w:p>
        </w:tc>
      </w:tr>
      <w:tr w:rsidR="00BB46DA" w:rsidRPr="00BB46DA" w:rsidTr="006D2102">
        <w:tc>
          <w:tcPr>
            <w:tcW w:w="426" w:type="dxa"/>
            <w:shd w:val="clear" w:color="auto" w:fill="auto"/>
          </w:tcPr>
          <w:p w:rsidR="00BB46DA" w:rsidRPr="00BB46DA" w:rsidRDefault="00BB46DA" w:rsidP="00BB46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4394" w:type="dxa"/>
          </w:tcPr>
          <w:p w:rsidR="00BB46DA" w:rsidRPr="00BB46DA" w:rsidRDefault="00BB46DA" w:rsidP="00BB46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Шинкаренко Максим Олегович</w:t>
            </w:r>
          </w:p>
        </w:tc>
        <w:tc>
          <w:tcPr>
            <w:tcW w:w="2410" w:type="dxa"/>
          </w:tcPr>
          <w:p w:rsidR="00BB46DA" w:rsidRPr="00BB46DA" w:rsidRDefault="00BB46DA" w:rsidP="00BB46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          Высшее</w:t>
            </w:r>
          </w:p>
        </w:tc>
        <w:tc>
          <w:tcPr>
            <w:tcW w:w="1984" w:type="dxa"/>
          </w:tcPr>
          <w:p w:rsidR="00BB46DA" w:rsidRPr="00BB46DA" w:rsidRDefault="00BB46DA" w:rsidP="00BB46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 xml:space="preserve">         с 2003 </w:t>
            </w:r>
          </w:p>
        </w:tc>
      </w:tr>
    </w:tbl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312" w:lineRule="exact"/>
        <w:rPr>
          <w:rFonts w:ascii="Times New Roman" w:eastAsia="Lucida Sans Unicode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312" w:lineRule="exact"/>
        <w:rPr>
          <w:rFonts w:ascii="Times New Roman" w:eastAsia="Lucida Sans Unicode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Работники  МБУ ДО ДЮСШ №2 имеют награды, поощрения на уровне  города, области. </w:t>
      </w:r>
      <w:r w:rsidRPr="00BB46DA">
        <w:rPr>
          <w:rFonts w:ascii="Times New Roman" w:eastAsia="Lucida Sans Unicode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  <w:t>Четыре человека награждены грамотами Министерства Образования Российской Федерации.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Уровень компетентности и подготовки работников учреждения по образованию, возрастному цензу и стажу работы достаточен для обеспечения квалифицированного ведения образовательного процесса.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</w:t>
      </w:r>
    </w:p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312" w:lineRule="exact"/>
        <w:ind w:left="62" w:right="10"/>
        <w:jc w:val="both"/>
        <w:rPr>
          <w:rFonts w:ascii="Times New Roman" w:eastAsia="Lucida Sans Unicode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  <w:lastRenderedPageBreak/>
        <w:t xml:space="preserve">      Одним из главных критериев повышения качества обучения являются показатели выступлений на соревнованиях, занятые места, повышение разрядов.</w:t>
      </w:r>
    </w:p>
    <w:p w:rsidR="00BB46DA" w:rsidRPr="00BB46DA" w:rsidRDefault="00BB46DA" w:rsidP="00BB46DA">
      <w:pPr>
        <w:widowControl w:val="0"/>
        <w:shd w:val="clear" w:color="auto" w:fill="FFFFFF"/>
        <w:suppressAutoHyphens/>
        <w:spacing w:after="0" w:line="312" w:lineRule="exact"/>
        <w:ind w:left="62" w:right="10"/>
        <w:jc w:val="both"/>
        <w:rPr>
          <w:rFonts w:ascii="Times New Roman" w:eastAsia="Lucida Sans Unicode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  <w:sectPr w:rsidR="00BB46DA" w:rsidRPr="00BB46DA">
          <w:pgSz w:w="11906" w:h="16838"/>
          <w:pgMar w:top="719" w:right="842" w:bottom="1025" w:left="1134" w:header="720" w:footer="720" w:gutter="0"/>
          <w:cols w:space="720"/>
          <w:docGrid w:linePitch="600" w:charSpace="32768"/>
        </w:sectPr>
      </w:pPr>
      <w:r w:rsidRPr="00BB46DA">
        <w:rPr>
          <w:rFonts w:ascii="Times New Roman" w:eastAsia="Lucida Sans Unicode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  <w:t>В течение учебного года было проведено 8 городских соревнований по легкой атлетике и 2 областных турнира по спортивной акробатике. Учащиеся ДЮСШ № 2 приняли участие в двадцати четырех областных и шести Всероссийских соревнованиях. Шестьдесят обучающихся стали победителями и призерами областных соревнований по спортивной акробатике и легкой атлетике.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6"/>
          <w:szCs w:val="16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lastRenderedPageBreak/>
        <w:t>ИНФОРМАЦИЯ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6"/>
          <w:szCs w:val="16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о  достижениях  учащихся  ДЮСШ № 2   г. Азова в 2018- 2019 учебном году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 Российских  и  областных  соревнованиях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  спортивной  акробатике  и  легкой атлетике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Отделение спортивной акробатики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6"/>
          <w:szCs w:val="16"/>
          <w:lang w:eastAsia="hi-IN" w:bidi="hi-IN"/>
        </w:rPr>
      </w:pPr>
    </w:p>
    <w:tbl>
      <w:tblPr>
        <w:tblW w:w="10853" w:type="dxa"/>
        <w:tblInd w:w="-255" w:type="dxa"/>
        <w:tblLayout w:type="fixed"/>
        <w:tblLook w:val="0000" w:firstRow="0" w:lastRow="0" w:firstColumn="0" w:lastColumn="0" w:noHBand="0" w:noVBand="0"/>
      </w:tblPr>
      <w:tblGrid>
        <w:gridCol w:w="468"/>
        <w:gridCol w:w="37"/>
        <w:gridCol w:w="4700"/>
        <w:gridCol w:w="2671"/>
        <w:gridCol w:w="1843"/>
        <w:gridCol w:w="1134"/>
      </w:tblGrid>
      <w:tr w:rsidR="00BB46DA" w:rsidRPr="00BB46DA" w:rsidTr="006D2102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№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Соревнования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Фамилия, имя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воспитанника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Место</w:t>
            </w:r>
          </w:p>
        </w:tc>
      </w:tr>
      <w:tr w:rsidR="00BB46DA" w:rsidRPr="00BB46DA" w:rsidTr="006D2102">
        <w:trPr>
          <w:trHeight w:val="424"/>
        </w:trPr>
        <w:tc>
          <w:tcPr>
            <w:tcW w:w="10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b/>
                <w:kern w:val="1"/>
                <w:sz w:val="26"/>
                <w:szCs w:val="26"/>
                <w:lang w:eastAsia="hi-IN" w:bidi="hi-IN"/>
              </w:rPr>
              <w:t>Всероссийские соревнования</w:t>
            </w:r>
          </w:p>
        </w:tc>
      </w:tr>
      <w:tr w:rsidR="00BB46DA" w:rsidRPr="00BB46DA" w:rsidTr="006D210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Mangal"/>
                <w:kern w:val="1"/>
                <w:sz w:val="24"/>
                <w:szCs w:val="28"/>
                <w:lang w:bidi="hi-IN"/>
              </w:rPr>
            </w:pPr>
            <w:r w:rsidRPr="00BB46DA">
              <w:rPr>
                <w:rFonts w:ascii="Times New Roman" w:eastAsia="Calibri" w:hAnsi="Times New Roman" w:cs="Mangal"/>
                <w:kern w:val="1"/>
                <w:sz w:val="24"/>
                <w:szCs w:val="28"/>
                <w:lang w:bidi="hi-IN"/>
              </w:rPr>
              <w:t>Всероссийские соревнования «Звёзды Кремля»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12-16.12.2018      г. Москва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Морозов Никита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Шевченко Вероника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см. 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7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Mangal"/>
                <w:kern w:val="1"/>
                <w:sz w:val="24"/>
                <w:szCs w:val="28"/>
                <w:lang w:bidi="hi-IN"/>
              </w:rPr>
            </w:pPr>
            <w:r w:rsidRPr="00BB46DA">
              <w:rPr>
                <w:rFonts w:ascii="Times New Roman" w:eastAsia="Calibri" w:hAnsi="Times New Roman" w:cs="Mangal"/>
                <w:kern w:val="1"/>
                <w:sz w:val="24"/>
                <w:szCs w:val="28"/>
                <w:lang w:bidi="hi-IN"/>
              </w:rPr>
              <w:t>Всероссийские соревнования по спортивной акробатике «На призы ЗТ СССР В.Д. Литвинова»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Mangal"/>
                <w:kern w:val="1"/>
                <w:sz w:val="24"/>
                <w:szCs w:val="28"/>
                <w:lang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Calibri" w:hAnsi="Times New Roman" w:cs="Mangal"/>
                <w:kern w:val="1"/>
                <w:sz w:val="24"/>
                <w:szCs w:val="28"/>
                <w:lang w:bidi="hi-IN"/>
              </w:rPr>
              <w:t>27.02.-03.03.2019     г. Воронеж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Морозов Никита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Шевченко Вероника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см. 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Панпурин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Андрей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Луговой Леонид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Польский Богдан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Соколов Артём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м. группа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7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Mangal"/>
                <w:kern w:val="1"/>
                <w:sz w:val="24"/>
                <w:szCs w:val="28"/>
                <w:lang w:bidi="hi-IN"/>
              </w:rPr>
            </w:pPr>
            <w:r w:rsidRPr="00BB46DA">
              <w:rPr>
                <w:rFonts w:ascii="Times New Roman" w:eastAsia="Calibri" w:hAnsi="Times New Roman" w:cs="Mangal"/>
                <w:kern w:val="1"/>
                <w:sz w:val="24"/>
                <w:szCs w:val="28"/>
                <w:lang w:bidi="hi-IN"/>
              </w:rPr>
              <w:t xml:space="preserve">Всероссийские соревнования по спортивной акробатике «Кубок памяти МСМК М.Г. </w:t>
            </w:r>
            <w:proofErr w:type="spellStart"/>
            <w:r w:rsidRPr="00BB46DA">
              <w:rPr>
                <w:rFonts w:ascii="Times New Roman" w:eastAsia="Calibri" w:hAnsi="Times New Roman" w:cs="Mangal"/>
                <w:kern w:val="1"/>
                <w:sz w:val="24"/>
                <w:szCs w:val="28"/>
                <w:lang w:bidi="hi-IN"/>
              </w:rPr>
              <w:t>Круглякова</w:t>
            </w:r>
            <w:proofErr w:type="spellEnd"/>
            <w:r w:rsidRPr="00BB46DA">
              <w:rPr>
                <w:rFonts w:ascii="Times New Roman" w:eastAsia="Calibri" w:hAnsi="Times New Roman" w:cs="Mangal"/>
                <w:kern w:val="1"/>
                <w:sz w:val="24"/>
                <w:szCs w:val="28"/>
                <w:lang w:bidi="hi-IN"/>
              </w:rPr>
              <w:t>».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Calibri" w:hAnsi="Times New Roman" w:cs="Mangal"/>
                <w:kern w:val="1"/>
                <w:sz w:val="24"/>
                <w:szCs w:val="28"/>
                <w:lang w:bidi="hi-IN"/>
              </w:rPr>
              <w:t xml:space="preserve">11-14.04.2019   г. Волжский, </w:t>
            </w:r>
            <w:proofErr w:type="gramStart"/>
            <w:r w:rsidRPr="00BB46DA">
              <w:rPr>
                <w:rFonts w:ascii="Times New Roman" w:eastAsia="Calibri" w:hAnsi="Times New Roman" w:cs="Mangal"/>
                <w:kern w:val="1"/>
                <w:sz w:val="24"/>
                <w:szCs w:val="28"/>
                <w:lang w:bidi="hi-IN"/>
              </w:rPr>
              <w:t>Волгоградская</w:t>
            </w:r>
            <w:proofErr w:type="gramEnd"/>
            <w:r w:rsidRPr="00BB46DA">
              <w:rPr>
                <w:rFonts w:ascii="Times New Roman" w:eastAsia="Calibri" w:hAnsi="Times New Roman" w:cs="Mangal"/>
                <w:kern w:val="1"/>
                <w:sz w:val="24"/>
                <w:szCs w:val="28"/>
                <w:lang w:bidi="hi-IN"/>
              </w:rPr>
              <w:t xml:space="preserve"> обл.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Опара Вероника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Бакаева Екатерина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пара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3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Mangal"/>
                <w:kern w:val="1"/>
                <w:sz w:val="24"/>
                <w:szCs w:val="28"/>
                <w:lang w:bidi="hi-IN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Белая Дарья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Ивасенко Анастасия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Смолинова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Дарья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BB46DA" w:rsidRPr="00BB46DA" w:rsidTr="006D2102"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Mangal"/>
                <w:kern w:val="1"/>
                <w:sz w:val="24"/>
                <w:szCs w:val="28"/>
                <w:lang w:bidi="hi-IN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Гармоза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Диана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Дудченко Алина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Бызова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Ольга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BB46DA" w:rsidRPr="00BB46DA" w:rsidTr="006D2102">
        <w:trPr>
          <w:trHeight w:val="618"/>
        </w:trPr>
        <w:tc>
          <w:tcPr>
            <w:tcW w:w="10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b/>
                <w:kern w:val="1"/>
                <w:sz w:val="4"/>
                <w:szCs w:val="4"/>
                <w:lang w:eastAsia="hi-IN" w:bidi="hi-IN"/>
              </w:rPr>
              <w:t>\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b/>
                <w:kern w:val="1"/>
                <w:sz w:val="26"/>
                <w:szCs w:val="26"/>
                <w:lang w:eastAsia="hi-IN" w:bidi="hi-IN"/>
              </w:rPr>
              <w:t xml:space="preserve">                                                          Областные  соревнования</w:t>
            </w:r>
          </w:p>
        </w:tc>
      </w:tr>
      <w:tr w:rsidR="00BB46DA" w:rsidRPr="00BB46DA" w:rsidTr="006D2102">
        <w:trPr>
          <w:trHeight w:val="673"/>
        </w:trPr>
        <w:tc>
          <w:tcPr>
            <w:tcW w:w="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Открытые областные соревнования по спортивной акробатике «Кубок основателя отделения акробатики в г. Новочеркасске, МС СССР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Ю.К.Кирюнина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28-30.09.2018            г. Новочеркасск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Всего участников – 9 чел.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Мазурин Дмитрий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Бойко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см.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673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Асанова Полина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Клименко Ангелина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Луговая 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673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Волняков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Александр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Луговой Леонид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Польский Богдан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Соколов Артём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673"/>
        </w:trPr>
        <w:tc>
          <w:tcPr>
            <w:tcW w:w="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Открытые областные традиционные соревнования по спортивной акробатике  «Кубок чемпионов мира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В.Лебедя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Г.Шинкарева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04-06.10.2018                г. Волгодонск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Всего участников – 11 чел.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Морозов Никита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Шевченко 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см.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711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Тютюнникова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Алеся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Никифорова 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693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Волняков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Александр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Луговой Леонид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Польский Богдан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Соколов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Арьём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1021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Штепенко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Юлия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Мальцева Маргарита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Тихоненко Таисия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BB46DA" w:rsidRPr="00BB46DA" w:rsidTr="006D2102">
        <w:trPr>
          <w:trHeight w:val="693"/>
        </w:trPr>
        <w:tc>
          <w:tcPr>
            <w:tcW w:w="50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lastRenderedPageBreak/>
              <w:t>3.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Чемпионат и первенство Ростовской области по спортивной акробатике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15-18.11.2018         г. Волгодонск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Всего участников – 19 чел.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Панпурин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Андрей 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Луговой Леонид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Польский Богдан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Соколов 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693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Морозов Никита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Шевченко 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см.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693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Опара Вероника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Бакаева 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693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Сулименко Диана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Вербенко Виктория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Орлова Ксения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693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Тютюнникова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Алеся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Никифорова Виктория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693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Быкова Валерия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Пшеничная Валерия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Анищенко Ксения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BB46DA" w:rsidRPr="00BB46DA" w:rsidTr="006D2102">
        <w:trPr>
          <w:trHeight w:val="693"/>
        </w:trPr>
        <w:tc>
          <w:tcPr>
            <w:tcW w:w="5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Бызова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Ольга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Дудченко Алина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Гармоза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Диана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BB46DA" w:rsidRPr="00BB46DA" w:rsidTr="006D2102">
        <w:trPr>
          <w:trHeight w:val="712"/>
        </w:trPr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4.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Открытые областные соревнования по спортивной акробатике «На Кубок ЗТР Ткаченко М.Г.»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7-09.12.2018                    г. Ростов-на-Дону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Бызова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Ольга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Дудченко Алина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Гармоза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Диана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691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Быкова Валерия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Пшеничная Валерия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Анищенко 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B46DA" w:rsidRPr="00BB46DA" w:rsidTr="006D2102">
        <w:trPr>
          <w:trHeight w:val="987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Асанова Полина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Клименко Ангелина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Луговая 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B46DA" w:rsidRPr="00BB46DA" w:rsidTr="006D2102">
        <w:trPr>
          <w:trHeight w:val="832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Морозов Никита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Шевченко 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см.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843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Мазурин Дмитрий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Бойко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см.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843"/>
        </w:trPr>
        <w:tc>
          <w:tcPr>
            <w:tcW w:w="50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Панпурин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Андрей 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Луговой Леонид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Польский Богдан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Соколов Артём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843"/>
        </w:trPr>
        <w:tc>
          <w:tcPr>
            <w:tcW w:w="50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5.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8"/>
                <w:lang w:eastAsia="hi-IN" w:bidi="hi-IN"/>
              </w:rPr>
              <w:t>Открытое первенство г. Новочеркасска по спортивной акробатике, посвящённое Дню Защитника Отечества.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8"/>
                <w:lang w:eastAsia="hi-IN" w:bidi="hi-IN"/>
              </w:rPr>
              <w:t>23.02.2019        г. Новочеркасск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Асанова Полина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Клименко Ангелина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Луговая 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619"/>
        </w:trPr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6.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Открытые областные соревнований по спортивной акробатике, памяти ЗТР Е.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Шлыковой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и основателя ДЮСШ № 2 В.С. Гридина.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28-30.03.2019                  г. Азов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Тютюнникова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Алеся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Никифорова 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688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Опара Вероника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Бакаева 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568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Самсонова Сюзанна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Садыкова Ангелина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568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Лиходедова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Анна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Бондаренко Александра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568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Морозов Никита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Шевченко 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см.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Сулименко Диана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Вербенко Виктория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Орлова 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Бызова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Ольга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Дудченко Алина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Гармоза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Диана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Белая Дарья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Ивасенко Анастасия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Смолинова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Еманакова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Анна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Мазурина Маргарита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Заброда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Асанова Полина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Клименко Ангелина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Луговая 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Савченко София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Долбина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Анастасия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Ширяева Ирина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tcBorders>
              <w:left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Панпурин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Андрей 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Луговой Леонид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Польский Богдан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Соколов Артём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7.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Открытые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областные соревнований по спортивной акробатике «Кубок Героя Советского Союза Ц.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Куникова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3-5.05.2019 г.            г. Азов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Опара Вероника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Бакаева 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Тютюнникова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Алеся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Никифорова 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Морозов Никита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Шевченко 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см.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Мазурин Дмитрий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Бойко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см.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Сулименко Диана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Вербенко Виктория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Орлова 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Быкова Валерия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Пшеничная Валерия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Анищенко 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Еманакова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Анна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Мазурина Маргарита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Заброда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Панпурин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Андрей 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Луговой Леонид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Польский Богдан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Соколов Артём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Первенство муниципального образования Туапсинского района «Морская радуга»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10-14.06.2019   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Новомихайловский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Забашта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 Юлия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Харченко 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Краевые соревнования «Солнечные ласточки»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10-14.06.2019 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Новомихайловский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Мазурин Дмитрий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Бойко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см.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70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left="-171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lastRenderedPageBreak/>
              <w:t>10.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Открытые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областные соревнований по спортивной акробатике «Кубок основателя г. Новочеркасска, атамана М. Платова»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ind w:right="37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20-22.06.2019         г. Новочеркасск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Махно  София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Чуднова 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BB46DA" w:rsidRPr="00BB46DA" w:rsidRDefault="00BB46DA" w:rsidP="00BB46D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Отделение легкой атлетики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6"/>
        <w:gridCol w:w="4720"/>
        <w:gridCol w:w="2693"/>
        <w:gridCol w:w="1799"/>
        <w:gridCol w:w="1178"/>
      </w:tblGrid>
      <w:tr w:rsidR="00BB46DA" w:rsidRPr="00BB46DA" w:rsidTr="006D2102">
        <w:trPr>
          <w:trHeight w:val="6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Соревнования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Фамилия, имя</w:t>
            </w:r>
          </w:p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воспитанника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Вид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Место</w:t>
            </w:r>
          </w:p>
        </w:tc>
      </w:tr>
      <w:tr w:rsidR="00BB46DA" w:rsidRPr="00BB46DA" w:rsidTr="006D2102">
        <w:trPr>
          <w:trHeight w:val="473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b/>
                <w:kern w:val="1"/>
                <w:sz w:val="26"/>
                <w:szCs w:val="26"/>
                <w:lang w:eastAsia="hi-IN" w:bidi="hi-IN"/>
              </w:rPr>
              <w:t>Всероссийские соревнования</w:t>
            </w:r>
          </w:p>
        </w:tc>
      </w:tr>
      <w:tr w:rsidR="00BB46DA" w:rsidRPr="00BB46DA" w:rsidTr="006D2102">
        <w:trPr>
          <w:trHeight w:val="805"/>
        </w:trPr>
        <w:tc>
          <w:tcPr>
            <w:tcW w:w="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color w:val="000000"/>
                <w:spacing w:val="5"/>
                <w:kern w:val="1"/>
                <w:sz w:val="24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5"/>
                <w:kern w:val="1"/>
                <w:sz w:val="24"/>
                <w:szCs w:val="28"/>
                <w:lang w:eastAsia="hi-IN" w:bidi="hi-IN"/>
              </w:rPr>
              <w:t xml:space="preserve">Всероссийские соревнования памяти председателя федерации легкой атлетики г. Шахты А.А.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color w:val="000000"/>
                <w:spacing w:val="5"/>
                <w:kern w:val="1"/>
                <w:sz w:val="24"/>
                <w:szCs w:val="28"/>
                <w:lang w:eastAsia="hi-IN" w:bidi="hi-IN"/>
              </w:rPr>
              <w:t>Стрельцова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color w:val="000000"/>
                <w:spacing w:val="5"/>
                <w:kern w:val="1"/>
                <w:sz w:val="24"/>
                <w:szCs w:val="28"/>
                <w:lang w:eastAsia="hi-IN" w:bidi="hi-IN"/>
              </w:rPr>
              <w:t>.</w:t>
            </w:r>
          </w:p>
          <w:p w:rsidR="00BB46DA" w:rsidRPr="00BB46DA" w:rsidRDefault="00BB46DA" w:rsidP="00BB46D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color w:val="000000"/>
                <w:spacing w:val="5"/>
                <w:kern w:val="1"/>
                <w:sz w:val="24"/>
                <w:szCs w:val="28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5"/>
                <w:kern w:val="1"/>
                <w:sz w:val="24"/>
                <w:szCs w:val="28"/>
                <w:lang w:eastAsia="hi-IN" w:bidi="hi-IN"/>
              </w:rPr>
              <w:t>01-02.12.2018     г. Шахты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BB46DA">
              <w:rPr>
                <w:rFonts w:ascii="Times New Roman" w:eastAsia="Lucida Sans Unicode" w:hAnsi="Times New Roman" w:cs="Mangal"/>
                <w:color w:val="000000"/>
                <w:spacing w:val="5"/>
                <w:kern w:val="1"/>
                <w:sz w:val="24"/>
                <w:szCs w:val="28"/>
                <w:lang w:eastAsia="hi-IN" w:bidi="hi-IN"/>
              </w:rPr>
              <w:t>Всего участников – 19 чел.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Диденко Михаил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Кудряшова Валерия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Вершанский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Даниил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Дворникова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Кристина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Береснева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Дарья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1500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60 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с/б</w:t>
            </w:r>
            <w:proofErr w:type="gramEnd"/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BB46DA" w:rsidRPr="00BB46DA" w:rsidTr="006D2102">
        <w:trPr>
          <w:trHeight w:val="805"/>
        </w:trPr>
        <w:tc>
          <w:tcPr>
            <w:tcW w:w="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Всероссийские соревнования по лёгкой атлетике среди юношей и девушек 2002-2003, 2004-2005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гг.р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22-24.02.2019     г. Славянск-на-Кубани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Всего участников – 7 чел.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Макотченко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Руслан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Кудряшова Валерия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Береснева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Дарья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Пухов Олег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400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B46DA" w:rsidRPr="00BB46DA" w:rsidTr="006D2102">
        <w:trPr>
          <w:trHeight w:val="8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autoSpaceDE w:val="0"/>
              <w:snapToGrid w:val="0"/>
              <w:spacing w:before="57" w:after="0" w:line="240" w:lineRule="auto"/>
              <w:ind w:right="-1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Чемпионат и первенство ЮФО по 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/а среди юниоров и юниорок до 23 лет, юниоров и юниорок до 20 лет, юношей и девушек до 18 лет.</w:t>
            </w:r>
          </w:p>
          <w:p w:rsidR="00BB46DA" w:rsidRPr="00BB46DA" w:rsidRDefault="00BB46DA" w:rsidP="00BB46DA">
            <w:pPr>
              <w:widowControl w:val="0"/>
              <w:suppressAutoHyphens/>
              <w:autoSpaceDE w:val="0"/>
              <w:snapToGrid w:val="0"/>
              <w:spacing w:before="57" w:after="0" w:line="240" w:lineRule="auto"/>
              <w:ind w:right="-1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07-09.06.2019     г. Краснодар</w:t>
            </w:r>
          </w:p>
          <w:p w:rsidR="00BB46DA" w:rsidRPr="00BB46DA" w:rsidRDefault="00BB46DA" w:rsidP="00BB46DA">
            <w:pPr>
              <w:widowControl w:val="0"/>
              <w:suppressAutoHyphens/>
              <w:autoSpaceDE w:val="0"/>
              <w:snapToGrid w:val="0"/>
              <w:spacing w:before="57" w:after="0" w:line="240" w:lineRule="auto"/>
              <w:ind w:right="-15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Всего участников – 4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Вершанский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Даниил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3000 с/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3000 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561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10"/>
                <w:szCs w:val="10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b/>
                <w:kern w:val="1"/>
                <w:sz w:val="26"/>
                <w:szCs w:val="26"/>
                <w:lang w:eastAsia="hi-IN" w:bidi="hi-IN"/>
              </w:rPr>
              <w:t>Областные  соревнования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10"/>
                <w:szCs w:val="10"/>
                <w:lang w:eastAsia="hi-IN" w:bidi="hi-IN"/>
              </w:rPr>
            </w:pPr>
          </w:p>
        </w:tc>
      </w:tr>
      <w:tr w:rsidR="00BB46DA" w:rsidRPr="00BB46DA" w:rsidTr="006D2102">
        <w:trPr>
          <w:trHeight w:val="115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Чемпионат РО по 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/а памяти ЗТР 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В.Т.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Свирькова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и Р.Я.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Умитбаева</w:t>
            </w:r>
            <w:proofErr w:type="spellEnd"/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08-09.09.2018   г. Ростов-на-Дону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Стащенко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Екатерина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Участников - 23 чел.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100 м.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200 м.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B46DA" w:rsidRPr="00BB46DA" w:rsidTr="006D2102">
        <w:trPr>
          <w:trHeight w:val="432"/>
        </w:trPr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Открытое первенство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Белокалитвинского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района на призы Олимпийской чемпионки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А.Чичеровой</w:t>
            </w:r>
            <w:proofErr w:type="spellEnd"/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22.09.2018              г. 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Б.Калитва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Всего участников – 24 чел.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Каменская Анастасия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Хвалова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Ксения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Лубенец Роман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Макотченко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Руслан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Шалагин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Станислав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Ревенко Дмитрий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Данилов Егор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Дворникова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Кристина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Громакова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София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Мазурин Дмитрий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100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100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100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50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длина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400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B46DA" w:rsidRPr="00BB46DA" w:rsidTr="006D2102">
        <w:trPr>
          <w:trHeight w:val="5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Открытое первенство ГБУ РО «Центр олимпийской подготовки № 2» по лёгкой атлетике.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8-9.12.2018    г. Ростов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Всего участников – 45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Береснева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Дарья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Калюжная Яна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Подушко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Дмитрий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B46DA" w:rsidRPr="00BB46DA" w:rsidTr="006D2102">
        <w:trPr>
          <w:trHeight w:val="3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Областные соревнования среди юношей и девушек до 16 лет (2002-03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г.г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.р</w:t>
            </w:r>
            <w:proofErr w:type="spellEnd"/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) в </w:t>
            </w: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помещении ЗТР П.А.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Данилкина</w:t>
            </w:r>
            <w:proofErr w:type="spellEnd"/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15.12.2018     г. Ростов-на-Дону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Всего участников – 20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Мацола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Альберт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Фролов Владимир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длина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ядро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B46DA" w:rsidRPr="00BB46DA" w:rsidTr="006D2102">
        <w:trPr>
          <w:trHeight w:val="3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5.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Зимний чемпионат г. Ростова-на-Дону по лёгкой атлетике.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22-23.12.2018    г. Ростов-на-Дону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Всего участников – 48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Вершанский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Даниил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Хидиров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Александр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Диденко Михаил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2000 с/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3000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2000 с/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BB46DA" w:rsidRPr="00BB46DA" w:rsidTr="006D2102">
        <w:trPr>
          <w:trHeight w:val="8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Первенство РО среди юношей и девушек 2002-2003 г.р. в помещении.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12-13.01.2019         г. Ростов-на-Дону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Командное место - 3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Диденко Михаил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Костин Вадим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Береснева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Дарья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Лубенец Роман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Макотченко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Руслан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Хвалова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Ксения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Пухов Олег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5-б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400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BB46DA" w:rsidRPr="00BB46DA" w:rsidTr="006D2102">
        <w:trPr>
          <w:trHeight w:val="3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Кубок РО памяти ЗТР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Кубликова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, первенство РО среди юниоров и юниорок до 20 лет, первенство РО среди ветеранов.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19-20.01.2019      г. Ростов-на-Дону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Всего участников – 44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Вершанский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Даниил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Быкадоров Владислав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Подушко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Дмитрий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Салогуб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Владислав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Диденко Михаил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Калюжная Яна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Громакова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София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Клинкова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Дарья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Костин Вадим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Лубенец Роман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Ковалева Эвелина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Попидченко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Ярослав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2000 с/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3000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длина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ядро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400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60 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BB46DA" w:rsidRPr="00BB46DA" w:rsidTr="006D2102">
        <w:trPr>
          <w:trHeight w:val="8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Первенство РО среди юношей и девушек до 16 лет (2004-2005 г.р.) в помещении.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26-27.01.2019        г. Ростов-на-Дону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Эстафета дев. – 3 м.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Эстафета юн. – 3 м. 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Всего участников – 34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Макотченко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Руслан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Шалагин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Станислав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Громакова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София</w:t>
            </w: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Хвалова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Ксения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тройной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400 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BB46DA" w:rsidRPr="00BB46DA" w:rsidTr="006D2102">
        <w:trPr>
          <w:trHeight w:val="8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Областные соревнования среди юношей и девушек до 14 лет в помещении.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09-10.02.2019                      г. Шахты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Всего участников – 15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Гуров Савелий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Чижиковский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Валентин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 борье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8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Кубок РО по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л.а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. памяти ЗТР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Г.Н.Кубликова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Первенство РО среди юниоров и юниорок до 20 лет (2000-2001 г.р.)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19-20.01.2019   г. Ростов-на-Дону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Быкадоров Владислав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Диденко Михаил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Лубенец Роман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Громакова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Софья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Клинкова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Дарья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Вершанский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Даниил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Подушко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Дмитрий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Салогуб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Владислав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Калюжная Яна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толкание ядра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2000 с/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длина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8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Областные соревнования по лёгкой атлетике по прыжкам на призы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А.Сильнова</w:t>
            </w:r>
            <w:proofErr w:type="spellEnd"/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02.03.2019 г.          г. Шахты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Всего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уч-ов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 - 10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Подушко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Дмитрий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Диденко Михаил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Калюжная Яна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Салогуб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Владислав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Лубенец Роман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B46DA" w:rsidRPr="00BB46DA" w:rsidTr="006D2102">
        <w:trPr>
          <w:trHeight w:val="8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Областные соревнования среди юношей и девушек до 15 лет по 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/а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27-28.04.2019  г. Ростов-на-Дону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Гуров Савелий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Колядинская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Анастасия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B46DA" w:rsidRPr="00BB46DA" w:rsidTr="006D2102">
        <w:trPr>
          <w:trHeight w:val="8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Первенство РО среди юношей и девушек до 18 лет и областные соревнования памяти ЗТР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П.А.Пустовойта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4-5.05.2019     г. Ростов-на-Дону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Командное место - 3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Костин Вадим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Подушко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Дмитрий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Калюжная Яна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Диденко Михаил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Фролов Владимир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Макотченко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Руслан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Сергин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Максим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Лаврик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Мария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Дворникова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Кристина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Береснева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Дарья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Пухов Олег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100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ядро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110 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с/б</w:t>
            </w:r>
            <w:proofErr w:type="gramEnd"/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копьё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400 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с/б</w:t>
            </w:r>
            <w:proofErr w:type="gramEnd"/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B46DA" w:rsidRPr="00BB46DA" w:rsidTr="006D2102">
        <w:trPr>
          <w:trHeight w:val="8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Первенство РО среди юниоров и юниорок до 20 лет по программе </w:t>
            </w: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XIV</w:t>
            </w: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спортивных игр Дона – 2019 года.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11-12.05.2019  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остов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-на-Дону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Командное место - 1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Подушко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 Дмитрий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Вершанский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Даниил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Алексеева Виктория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Лаврик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Мария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высоту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3000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3000 с/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100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копьё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B46DA" w:rsidRPr="00BB46DA" w:rsidTr="006D2102">
        <w:trPr>
          <w:trHeight w:val="8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Первенство РО среди юношей и девушек до 16 лет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25-26.05.2019      г. Ростов-на-Дону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Командное место - 2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Королёва Лёля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Хвалова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Ксения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Макотченко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Руслан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Пухов Олег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10 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с/б</w:t>
            </w:r>
            <w:proofErr w:type="gramEnd"/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400 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с/б</w:t>
            </w:r>
            <w:proofErr w:type="gramEnd"/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100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B46DA" w:rsidRPr="00BB46DA" w:rsidTr="006D2102">
        <w:trPr>
          <w:trHeight w:val="8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Чемпионат РО  среди юниоров и юниорок до 23 лет по 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</w:t>
            </w:r>
            <w:proofErr w:type="gram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/а памяти ЗТР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Р.Я.Умитбаева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и ЗТР </w:t>
            </w: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В.Т.Свирькова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22-23.06.2019  г. Ростов-на-Дону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Салогуб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Владислав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Вершанский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Даниил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Береснева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Дарья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Дворникова</w:t>
            </w:r>
            <w:proofErr w:type="spellEnd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Кристина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Лубенец Роман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длина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3000 м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400 </w:t>
            </w:r>
            <w:proofErr w:type="gramStart"/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с/б</w:t>
            </w:r>
            <w:proofErr w:type="gramEnd"/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высота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BB46DA" w:rsidRPr="00BB46DA" w:rsidRDefault="00BB46DA" w:rsidP="00BB46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6D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</w:tbl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В 2018-2019 учебном году в школе подготовлено: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ind w:left="142"/>
        <w:rPr>
          <w:rFonts w:ascii="Times New Roman" w:eastAsia="Lucida Sans Unicode" w:hAnsi="Times New Roman" w:cs="Mangal"/>
          <w:kern w:val="1"/>
          <w:sz w:val="27"/>
          <w:szCs w:val="27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7"/>
          <w:szCs w:val="27"/>
          <w:lang w:eastAsia="hi-IN" w:bidi="hi-IN"/>
        </w:rPr>
        <w:t xml:space="preserve">                 </w:t>
      </w:r>
      <w:r w:rsidRPr="00BB46DA">
        <w:rPr>
          <w:rFonts w:ascii="Times New Roman" w:eastAsia="Lucida Sans Unicode" w:hAnsi="Times New Roman" w:cs="Mangal"/>
          <w:b/>
          <w:bCs/>
          <w:kern w:val="1"/>
          <w:sz w:val="27"/>
          <w:szCs w:val="27"/>
          <w:lang w:eastAsia="hi-IN" w:bidi="hi-IN"/>
        </w:rPr>
        <w:t xml:space="preserve">  206</w:t>
      </w:r>
      <w:r w:rsidRPr="00BB46DA">
        <w:rPr>
          <w:rFonts w:ascii="Times New Roman" w:eastAsia="Lucida Sans Unicode" w:hAnsi="Times New Roman" w:cs="Mangal"/>
          <w:b/>
          <w:kern w:val="1"/>
          <w:sz w:val="27"/>
          <w:szCs w:val="27"/>
          <w:lang w:eastAsia="hi-IN" w:bidi="hi-IN"/>
        </w:rPr>
        <w:t xml:space="preserve"> </w:t>
      </w:r>
      <w:r w:rsidRPr="00BB46DA">
        <w:rPr>
          <w:rFonts w:ascii="Times New Roman" w:eastAsia="Lucida Sans Unicode" w:hAnsi="Times New Roman" w:cs="Mangal"/>
          <w:kern w:val="1"/>
          <w:sz w:val="27"/>
          <w:szCs w:val="27"/>
          <w:lang w:eastAsia="hi-IN" w:bidi="hi-IN"/>
        </w:rPr>
        <w:t xml:space="preserve">спортсменов -  массовых разрядов;     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left="142"/>
        <w:rPr>
          <w:rFonts w:ascii="Times New Roman" w:eastAsia="Lucida Sans Unicode" w:hAnsi="Times New Roman" w:cs="Mangal"/>
          <w:kern w:val="1"/>
          <w:sz w:val="27"/>
          <w:szCs w:val="27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kern w:val="1"/>
          <w:sz w:val="27"/>
          <w:szCs w:val="27"/>
          <w:lang w:eastAsia="hi-IN" w:bidi="hi-IN"/>
        </w:rPr>
        <w:t xml:space="preserve">                   35 </w:t>
      </w:r>
      <w:r w:rsidRPr="00BB46DA">
        <w:rPr>
          <w:rFonts w:ascii="Times New Roman" w:eastAsia="Lucida Sans Unicode" w:hAnsi="Times New Roman" w:cs="Mangal"/>
          <w:kern w:val="1"/>
          <w:sz w:val="27"/>
          <w:szCs w:val="27"/>
          <w:lang w:eastAsia="hi-IN" w:bidi="hi-IN"/>
        </w:rPr>
        <w:t>чел. - 3 спортивного разряда;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left="142"/>
        <w:rPr>
          <w:rFonts w:ascii="Times New Roman" w:eastAsia="Lucida Sans Unicode" w:hAnsi="Times New Roman" w:cs="Mangal"/>
          <w:b/>
          <w:kern w:val="1"/>
          <w:sz w:val="27"/>
          <w:szCs w:val="27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7"/>
          <w:szCs w:val="27"/>
          <w:lang w:eastAsia="hi-IN" w:bidi="hi-IN"/>
        </w:rPr>
        <w:t xml:space="preserve">                   </w:t>
      </w:r>
      <w:r w:rsidRPr="00BB46DA">
        <w:rPr>
          <w:rFonts w:ascii="Times New Roman" w:eastAsia="Lucida Sans Unicode" w:hAnsi="Times New Roman" w:cs="Mangal"/>
          <w:b/>
          <w:bCs/>
          <w:kern w:val="1"/>
          <w:sz w:val="27"/>
          <w:szCs w:val="27"/>
          <w:lang w:eastAsia="hi-IN" w:bidi="hi-IN"/>
        </w:rPr>
        <w:t>30</w:t>
      </w:r>
      <w:r w:rsidRPr="00BB46DA">
        <w:rPr>
          <w:rFonts w:ascii="Times New Roman" w:eastAsia="Lucida Sans Unicode" w:hAnsi="Times New Roman" w:cs="Mangal"/>
          <w:kern w:val="1"/>
          <w:sz w:val="27"/>
          <w:szCs w:val="27"/>
          <w:lang w:eastAsia="hi-IN" w:bidi="hi-IN"/>
        </w:rPr>
        <w:t xml:space="preserve"> чел. -  2 спортивного разряда;                 </w:t>
      </w:r>
      <w:r w:rsidRPr="00BB46DA">
        <w:rPr>
          <w:rFonts w:ascii="Times New Roman" w:eastAsia="Lucida Sans Unicode" w:hAnsi="Times New Roman" w:cs="Mangal"/>
          <w:b/>
          <w:kern w:val="1"/>
          <w:sz w:val="27"/>
          <w:szCs w:val="27"/>
          <w:lang w:eastAsia="hi-IN" w:bidi="hi-IN"/>
        </w:rPr>
        <w:t xml:space="preserve"> 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left="142"/>
        <w:rPr>
          <w:rFonts w:ascii="Times New Roman" w:eastAsia="Lucida Sans Unicode" w:hAnsi="Times New Roman" w:cs="Mangal"/>
          <w:b/>
          <w:kern w:val="1"/>
          <w:sz w:val="27"/>
          <w:szCs w:val="27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kern w:val="1"/>
          <w:sz w:val="27"/>
          <w:szCs w:val="27"/>
          <w:lang w:eastAsia="hi-IN" w:bidi="hi-IN"/>
        </w:rPr>
        <w:t xml:space="preserve">                   16 </w:t>
      </w:r>
      <w:r w:rsidRPr="00BB46DA">
        <w:rPr>
          <w:rFonts w:ascii="Times New Roman" w:eastAsia="Lucida Sans Unicode" w:hAnsi="Times New Roman" w:cs="Mangal"/>
          <w:kern w:val="1"/>
          <w:sz w:val="27"/>
          <w:szCs w:val="27"/>
          <w:lang w:eastAsia="hi-IN" w:bidi="hi-IN"/>
        </w:rPr>
        <w:t>чел .</w:t>
      </w:r>
      <w:r w:rsidRPr="00BB46DA">
        <w:rPr>
          <w:rFonts w:ascii="Times New Roman" w:eastAsia="Lucida Sans Unicode" w:hAnsi="Times New Roman" w:cs="Mangal"/>
          <w:b/>
          <w:kern w:val="1"/>
          <w:sz w:val="27"/>
          <w:szCs w:val="27"/>
          <w:lang w:eastAsia="hi-IN" w:bidi="hi-IN"/>
        </w:rPr>
        <w:t xml:space="preserve">- </w:t>
      </w:r>
      <w:r w:rsidRPr="00BB46DA">
        <w:rPr>
          <w:rFonts w:ascii="Times New Roman" w:eastAsia="Lucida Sans Unicode" w:hAnsi="Times New Roman" w:cs="Mangal"/>
          <w:kern w:val="1"/>
          <w:sz w:val="27"/>
          <w:szCs w:val="27"/>
          <w:lang w:eastAsia="hi-IN" w:bidi="hi-IN"/>
        </w:rPr>
        <w:t>1 спортивного разряда;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Mangal"/>
          <w:kern w:val="1"/>
          <w:sz w:val="27"/>
          <w:szCs w:val="27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kern w:val="1"/>
          <w:sz w:val="27"/>
          <w:szCs w:val="27"/>
          <w:lang w:eastAsia="hi-IN" w:bidi="hi-IN"/>
        </w:rPr>
        <w:t xml:space="preserve">                   7</w:t>
      </w:r>
      <w:r w:rsidRPr="00BB46DA">
        <w:rPr>
          <w:rFonts w:ascii="Times New Roman" w:eastAsia="Lucida Sans Unicode" w:hAnsi="Times New Roman" w:cs="Mangal"/>
          <w:b/>
          <w:bCs/>
          <w:kern w:val="1"/>
          <w:sz w:val="27"/>
          <w:szCs w:val="27"/>
          <w:lang w:eastAsia="hi-IN" w:bidi="hi-IN"/>
        </w:rPr>
        <w:t xml:space="preserve"> </w:t>
      </w:r>
      <w:r w:rsidRPr="00BB46DA">
        <w:rPr>
          <w:rFonts w:ascii="Times New Roman" w:eastAsia="Lucida Sans Unicode" w:hAnsi="Times New Roman" w:cs="Mangal"/>
          <w:kern w:val="1"/>
          <w:sz w:val="27"/>
          <w:szCs w:val="27"/>
          <w:lang w:eastAsia="hi-IN" w:bidi="hi-IN"/>
        </w:rPr>
        <w:t>чел. – кандидата  в мастера спорта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kern w:val="1"/>
          <w:sz w:val="27"/>
          <w:szCs w:val="27"/>
          <w:lang w:eastAsia="hi-IN" w:bidi="hi-IN"/>
        </w:rPr>
        <w:t xml:space="preserve">           2 </w:t>
      </w:r>
      <w:r w:rsidRPr="00BB46DA">
        <w:rPr>
          <w:rFonts w:ascii="Times New Roman" w:eastAsia="Lucida Sans Unicode" w:hAnsi="Times New Roman" w:cs="Mangal"/>
          <w:kern w:val="1"/>
          <w:sz w:val="27"/>
          <w:szCs w:val="27"/>
          <w:lang w:eastAsia="hi-IN" w:bidi="hi-IN"/>
        </w:rPr>
        <w:t>чел</w:t>
      </w:r>
      <w:proofErr w:type="gramStart"/>
      <w:r w:rsidRPr="00BB46DA">
        <w:rPr>
          <w:rFonts w:ascii="Times New Roman" w:eastAsia="Lucida Sans Unicode" w:hAnsi="Times New Roman" w:cs="Mangal"/>
          <w:kern w:val="1"/>
          <w:sz w:val="27"/>
          <w:szCs w:val="27"/>
          <w:lang w:eastAsia="hi-IN" w:bidi="hi-IN"/>
        </w:rPr>
        <w:t>.-</w:t>
      </w:r>
      <w:proofErr w:type="gramEnd"/>
      <w:r w:rsidRPr="00BB46DA">
        <w:rPr>
          <w:rFonts w:ascii="Times New Roman" w:eastAsia="Lucida Sans Unicode" w:hAnsi="Times New Roman" w:cs="Mangal"/>
          <w:kern w:val="1"/>
          <w:sz w:val="27"/>
          <w:szCs w:val="27"/>
          <w:lang w:eastAsia="hi-IN" w:bidi="hi-IN"/>
        </w:rPr>
        <w:t>мастер спорта</w:t>
      </w: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Норматив мастера спорта выполнили обучаю-</w:t>
      </w:r>
      <w:proofErr w:type="spellStart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щиеся</w:t>
      </w:r>
      <w:proofErr w:type="spellEnd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отделения спортивной акробатики - Скрипка Юлия, Харина Маргарита.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Норматив кандидата в мастера спорта присвоен </w:t>
      </w:r>
      <w:proofErr w:type="gramStart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обучающимся</w:t>
      </w:r>
      <w:proofErr w:type="gramEnd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отделения спортивной акробатики: </w:t>
      </w:r>
      <w:proofErr w:type="spellStart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Тютюнниковой</w:t>
      </w:r>
      <w:proofErr w:type="spellEnd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А., Никифоровой В., Быковой В., Анищенко К., Пшеничной Н., Морозову Н., Шевченко В.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ind w:left="15" w:firstLine="18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sectPr w:rsidR="00BB46DA" w:rsidRPr="00BB46DA">
          <w:pgSz w:w="11906" w:h="16838"/>
          <w:pgMar w:top="719" w:right="842" w:bottom="804" w:left="1134" w:header="720" w:footer="720" w:gutter="0"/>
          <w:cols w:space="720"/>
          <w:docGrid w:linePitch="600" w:charSpace="32768"/>
        </w:sect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lastRenderedPageBreak/>
        <w:t xml:space="preserve">                          Укрепление учебной, материально-технической базы,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shd w:val="clear" w:color="auto" w:fill="FFFF00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                                административно-хозяйственная деятельность.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shd w:val="clear" w:color="auto" w:fill="FFFF00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В плане укрепления материально-технической базы в 2018-2019 учебном году в школе была проведена следующая работа: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-  косметический ремонт спортивного зала и других помещений ДЮСШ № 2;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-  замена перегоревших ламп во всех помещениях;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- приобретены камеры видеонаблюдения;       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- приобретена сетка для акробатического батута;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- изготовлены пьедесталы почета для награждения </w:t>
      </w:r>
      <w:proofErr w:type="gramStart"/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BB46DA" w:rsidRPr="00BB46DA" w:rsidRDefault="00BB46DA" w:rsidP="00BB46DA">
      <w:pPr>
        <w:widowControl w:val="0"/>
        <w:shd w:val="clear" w:color="auto" w:fill="FFFFFF"/>
        <w:tabs>
          <w:tab w:val="left" w:pos="1171"/>
        </w:tabs>
        <w:suppressAutoHyphens/>
        <w:spacing w:before="10" w:after="0" w:line="312" w:lineRule="exact"/>
        <w:jc w:val="both"/>
        <w:rPr>
          <w:rFonts w:ascii="Times New Roman" w:eastAsia="Lucida Sans Unicode" w:hAnsi="Times New Roman" w:cs="Mangal"/>
          <w:b/>
          <w:bCs/>
          <w:color w:val="000000"/>
          <w:spacing w:val="-4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hd w:val="clear" w:color="auto" w:fill="FFFFFF"/>
        <w:tabs>
          <w:tab w:val="left" w:pos="1171"/>
        </w:tabs>
        <w:suppressAutoHyphens/>
        <w:spacing w:before="10" w:after="0" w:line="312" w:lineRule="exact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bCs/>
          <w:color w:val="000000"/>
          <w:spacing w:val="-4"/>
          <w:kern w:val="1"/>
          <w:sz w:val="28"/>
          <w:szCs w:val="28"/>
          <w:lang w:eastAsia="hi-IN" w:bidi="hi-IN"/>
        </w:rPr>
        <w:t>Финансовое обеспечение и источники:</w:t>
      </w:r>
    </w:p>
    <w:p w:rsidR="00BB46DA" w:rsidRPr="00BB46DA" w:rsidRDefault="00BB46DA" w:rsidP="00BB46DA">
      <w:pPr>
        <w:widowControl w:val="0"/>
        <w:shd w:val="clear" w:color="auto" w:fill="FFFFFF"/>
        <w:tabs>
          <w:tab w:val="left" w:pos="1142"/>
        </w:tabs>
        <w:suppressAutoHyphens/>
        <w:spacing w:after="0" w:line="317" w:lineRule="exact"/>
        <w:ind w:left="19" w:firstLine="123"/>
        <w:jc w:val="both"/>
        <w:rPr>
          <w:rFonts w:ascii="Times New Roman" w:eastAsia="Lucida Sans Unicode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BB46DA">
        <w:rPr>
          <w:rFonts w:ascii="Times New Roman" w:eastAsia="Lucida Sans Unicode" w:hAnsi="Times New Roman" w:cs="Mangal"/>
          <w:color w:val="000000"/>
          <w:spacing w:val="2"/>
          <w:kern w:val="1"/>
          <w:sz w:val="28"/>
          <w:szCs w:val="28"/>
          <w:lang w:eastAsia="hi-IN" w:bidi="hi-IN"/>
        </w:rPr>
        <w:t>обеспечение бюджетного финансирования на развитие материально-</w:t>
      </w:r>
      <w:r w:rsidRPr="00BB46DA">
        <w:rPr>
          <w:rFonts w:ascii="Times New Roman" w:eastAsia="Lucida Sans Unicode" w:hAnsi="Times New Roman" w:cs="Mangal"/>
          <w:color w:val="000000"/>
          <w:spacing w:val="2"/>
          <w:kern w:val="1"/>
          <w:sz w:val="28"/>
          <w:szCs w:val="28"/>
          <w:lang w:eastAsia="hi-IN" w:bidi="hi-IN"/>
        </w:rPr>
        <w:br/>
      </w:r>
      <w:r w:rsidRPr="00BB46DA"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  <w:t>технической и производственной базы;</w:t>
      </w:r>
    </w:p>
    <w:p w:rsidR="00BB46DA" w:rsidRPr="00BB46DA" w:rsidRDefault="00BB46DA" w:rsidP="00BB46DA">
      <w:pPr>
        <w:widowControl w:val="0"/>
        <w:shd w:val="clear" w:color="auto" w:fill="FFFFFF"/>
        <w:tabs>
          <w:tab w:val="left" w:pos="1042"/>
        </w:tabs>
        <w:suppressAutoHyphens/>
        <w:spacing w:after="0" w:line="312" w:lineRule="exact"/>
        <w:jc w:val="both"/>
        <w:rPr>
          <w:rFonts w:ascii="Times New Roman" w:eastAsia="Lucida Sans Unicode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  <w:t>-  обеспечение бюджетного финансирования на повышение квалификации</w:t>
      </w:r>
      <w:r w:rsidRPr="00BB46DA">
        <w:rPr>
          <w:rFonts w:ascii="Times New Roman" w:eastAsia="Lucida Sans Unicode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  <w:br/>
      </w:r>
      <w:r w:rsidRPr="00BB46DA">
        <w:rPr>
          <w:rFonts w:ascii="Times New Roman" w:eastAsia="Lucida Sans Unicode" w:hAnsi="Times New Roman" w:cs="Mangal"/>
          <w:color w:val="000000"/>
          <w:spacing w:val="-7"/>
          <w:kern w:val="1"/>
          <w:sz w:val="28"/>
          <w:szCs w:val="28"/>
          <w:lang w:eastAsia="hi-IN" w:bidi="hi-IN"/>
        </w:rPr>
        <w:t>кадров;</w:t>
      </w:r>
    </w:p>
    <w:p w:rsidR="00BB46DA" w:rsidRPr="00BB46DA" w:rsidRDefault="00BB46DA" w:rsidP="00BB46DA">
      <w:pPr>
        <w:widowControl w:val="0"/>
        <w:shd w:val="clear" w:color="auto" w:fill="FFFFFF"/>
        <w:tabs>
          <w:tab w:val="left" w:pos="1042"/>
        </w:tabs>
        <w:suppressAutoHyphens/>
        <w:spacing w:after="0" w:line="312" w:lineRule="exact"/>
        <w:jc w:val="both"/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  <w:t>-  обеспечение бюджетного и внебюджетного финансирования спортивн</w:t>
      </w:r>
      <w:proofErr w:type="gramStart"/>
      <w:r w:rsidRPr="00BB46DA"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  <w:t>о-</w:t>
      </w:r>
      <w:proofErr w:type="gramEnd"/>
      <w:r w:rsidRPr="00BB46DA"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  <w:br/>
        <w:t>массовых мероприятий и сборов;</w:t>
      </w:r>
    </w:p>
    <w:p w:rsidR="00BB46DA" w:rsidRPr="00BB46DA" w:rsidRDefault="00BB46DA" w:rsidP="00BB46DA">
      <w:pPr>
        <w:widowControl w:val="0"/>
        <w:shd w:val="clear" w:color="auto" w:fill="FFFFFF"/>
        <w:tabs>
          <w:tab w:val="left" w:pos="1042"/>
        </w:tabs>
        <w:suppressAutoHyphens/>
        <w:spacing w:after="0" w:line="312" w:lineRule="exact"/>
        <w:jc w:val="both"/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  <w:t>-   выделение средств на материальное поощрение и стимулирование тренеров и</w:t>
      </w:r>
      <w:r w:rsidRPr="00BB46DA"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  <w:br/>
        <w:t>учащихся из муниципального бюджета и внебюджетных источников.</w:t>
      </w:r>
    </w:p>
    <w:p w:rsidR="00BB46DA" w:rsidRPr="00BB46DA" w:rsidRDefault="00BB46DA" w:rsidP="00BB46DA">
      <w:pPr>
        <w:widowControl w:val="0"/>
        <w:shd w:val="clear" w:color="auto" w:fill="FFFFFF"/>
        <w:tabs>
          <w:tab w:val="left" w:pos="1042"/>
        </w:tabs>
        <w:suppressAutoHyphens/>
        <w:spacing w:after="0" w:line="312" w:lineRule="exact"/>
        <w:jc w:val="both"/>
        <w:rPr>
          <w:rFonts w:ascii="Times New Roman" w:eastAsia="Lucida Sans Unicode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Вся ф</w:t>
      </w: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инансово-хозяйственная деятельность в школе осуществляется  </w:t>
      </w:r>
      <w:proofErr w:type="gramStart"/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согласно  плана</w:t>
      </w:r>
      <w:proofErr w:type="gramEnd"/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работы  и выделенных из бюджета средств на 2018 финансовый год.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   В 2018 году были выделены средства в сумме  </w:t>
      </w:r>
      <w:r w:rsidRPr="00BB46DA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>11 525 242, 60</w:t>
      </w: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рублей из них: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Ст. 211 Заработная плата   - </w:t>
      </w:r>
      <w:r w:rsidRPr="00BB46DA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8 118 803, 94 руб.;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Ст. 212 прочие выплаты –  289 06,42руб.;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Ст. 213 начисления на зарплату -  2 451 878, 79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Ст. 221  услуги связи -  </w:t>
      </w:r>
      <w:r w:rsidRPr="00BB46DA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26 291,1</w:t>
      </w: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руб.;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Ст. 222 (транспорт)  – 8 000 руб.;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Ст. 223 (коммунальные услуги) –  274 900,0 руб.;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Ст. 225 – (услуги по содержанию имущества)-  29 826,92 руб.;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Ст. 226 – (прочие работы, услуги) – </w:t>
      </w:r>
      <w:r w:rsidRPr="00BB46DA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144 336, 68</w:t>
      </w: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руб.;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Ст. 290 –  (уплата налогов, сборов и иных платежей) -</w:t>
      </w:r>
      <w:r w:rsidRPr="00BB46DA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37 712,0</w:t>
      </w: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руб.;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Ст. 310 – (увеличение стоимости основных средств)- 194 90,00 руб.;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Ст. 340 – (увеличение стоимости нематериальных запасов)-124 941,75 руб.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Развитие учебно-материальной  базы,  приобретение  спортивного  инвентаря  и  спортивной формы, проведение  оздоровительных  мероприятий,  оказание  социальной  помощи  и поддержки  учащимся  с  привлечением  бюджетных  и внебюджетных  источников  финансирования способствует тому, что на сегодняшний день ДЮСШ №2 является социально </w:t>
      </w: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востребованным, престижным, стабильно и успешно функционирующим субъектом дополнительного образования, воспитания и социализации подрастающего поколения.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                 Основные направления ближайшего  развития </w:t>
      </w: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 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                                                  МБУ ДО ДЮСШ № 2 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 Федеральной программой  развития  системы  образования  РФ предусмотрено  устойчивое  и  динамичное  увеличение  расходов  на обеспечение  </w:t>
      </w:r>
      <w:proofErr w:type="gramStart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модернизации  деятельности    системы  дополнительного образования  детей</w:t>
      </w:r>
      <w:proofErr w:type="gramEnd"/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 учетом  этого   прогнозируется  ресурсное  обеспечение  программы  развития  спортивной  школы  по  следующим направлениям  и  объемам:  </w:t>
      </w:r>
    </w:p>
    <w:p w:rsidR="00BB46DA" w:rsidRPr="00BB46DA" w:rsidRDefault="00BB46DA" w:rsidP="00BB46D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Укрепление  материально-технической   базы: 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текущий  ремонт  здания  и  спортсооружений;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обеспечение  спортивной  школы  спортинвентарем  и  оборудованием;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приобретение   спортивной  формы  для  сборных  команд школы.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2. Кадровое  обеспечение: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обеспечение  планируемого  роста  объемных  показателей  работы;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улучшение  качественного  состава  тренеров-преподавателей;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прохождение  аттестации  и  повышение  квалификации  кадров;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3. Финансирование: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обеспечение бюджетного финансирования на  развитие материально-технической    базы;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обеспечение бюджетного финансирования на  повышение квалификации  кадров;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обеспечение бюджетного  и  внебюджетного  финансирования  на оздоровительную  работу;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обеспечение  бюджетного  и  внебюджетного  финансирования спортивно-массовых  мероприятий,  на  участие  в областных  и  всероссийских  соревнованиях и  сборах.</w:t>
      </w: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100" w:lineRule="atLeast"/>
        <w:ind w:left="4962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100" w:lineRule="atLeast"/>
        <w:ind w:left="4962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B46DA" w:rsidRPr="00BB46DA" w:rsidRDefault="00BB46DA" w:rsidP="00BB46D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Директор МБУ </w:t>
      </w:r>
    </w:p>
    <w:p w:rsidR="00BB46DA" w:rsidRPr="00BB46DA" w:rsidRDefault="00BB46DA" w:rsidP="00BB46D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B46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ДО ДЮСШ №2 г. Азова                                В. В. Зайка</w:t>
      </w:r>
    </w:p>
    <w:p w:rsidR="00FA2E7A" w:rsidRDefault="00FA2E7A"/>
    <w:sectPr w:rsidR="00FA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7AA259F7"/>
    <w:multiLevelType w:val="hybridMultilevel"/>
    <w:tmpl w:val="5046E2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DAC71C5"/>
    <w:multiLevelType w:val="hybridMultilevel"/>
    <w:tmpl w:val="A8069D76"/>
    <w:lvl w:ilvl="0" w:tplc="F6FE1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DA"/>
    <w:rsid w:val="00BB46DA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46DA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paragraph" w:styleId="4">
    <w:name w:val="heading 4"/>
    <w:basedOn w:val="a0"/>
    <w:next w:val="a1"/>
    <w:link w:val="40"/>
    <w:qFormat/>
    <w:rsid w:val="00BB46DA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2"/>
    <w:next w:val="a1"/>
    <w:link w:val="50"/>
    <w:qFormat/>
    <w:rsid w:val="00BB46D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rsid w:val="00BB46DA"/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character" w:customStyle="1" w:styleId="40">
    <w:name w:val="Заголовок 4 Знак"/>
    <w:basedOn w:val="a3"/>
    <w:link w:val="4"/>
    <w:rsid w:val="00BB46DA"/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3"/>
    <w:link w:val="5"/>
    <w:rsid w:val="00BB46DA"/>
    <w:rPr>
      <w:rFonts w:ascii="Arial" w:eastAsia="Lucida Sans Unicode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т списка1"/>
    <w:next w:val="a5"/>
    <w:uiPriority w:val="99"/>
    <w:semiHidden/>
    <w:unhideWhenUsed/>
    <w:rsid w:val="00BB46DA"/>
  </w:style>
  <w:style w:type="character" w:customStyle="1" w:styleId="WW8Num1z0">
    <w:name w:val="WW8Num1z0"/>
    <w:rsid w:val="00BB46DA"/>
  </w:style>
  <w:style w:type="character" w:customStyle="1" w:styleId="WW8Num1z1">
    <w:name w:val="WW8Num1z1"/>
    <w:rsid w:val="00BB46DA"/>
  </w:style>
  <w:style w:type="character" w:customStyle="1" w:styleId="WW8Num1z2">
    <w:name w:val="WW8Num1z2"/>
    <w:rsid w:val="00BB46DA"/>
  </w:style>
  <w:style w:type="character" w:customStyle="1" w:styleId="WW8Num1z3">
    <w:name w:val="WW8Num1z3"/>
    <w:rsid w:val="00BB46DA"/>
  </w:style>
  <w:style w:type="character" w:customStyle="1" w:styleId="WW8Num1z4">
    <w:name w:val="WW8Num1z4"/>
    <w:rsid w:val="00BB46DA"/>
  </w:style>
  <w:style w:type="character" w:customStyle="1" w:styleId="WW8Num1z5">
    <w:name w:val="WW8Num1z5"/>
    <w:rsid w:val="00BB46DA"/>
  </w:style>
  <w:style w:type="character" w:customStyle="1" w:styleId="WW8Num1z6">
    <w:name w:val="WW8Num1z6"/>
    <w:rsid w:val="00BB46DA"/>
  </w:style>
  <w:style w:type="character" w:customStyle="1" w:styleId="WW8Num1z7">
    <w:name w:val="WW8Num1z7"/>
    <w:rsid w:val="00BB46DA"/>
  </w:style>
  <w:style w:type="character" w:customStyle="1" w:styleId="WW8Num1z8">
    <w:name w:val="WW8Num1z8"/>
    <w:rsid w:val="00BB46DA"/>
  </w:style>
  <w:style w:type="character" w:customStyle="1" w:styleId="WW8Num2z0">
    <w:name w:val="WW8Num2z0"/>
    <w:rsid w:val="00BB46DA"/>
    <w:rPr>
      <w:rFonts w:ascii="Symbol" w:hAnsi="Symbol" w:cs="OpenSymbol"/>
    </w:rPr>
  </w:style>
  <w:style w:type="character" w:customStyle="1" w:styleId="WW8Num3z0">
    <w:name w:val="WW8Num3z0"/>
    <w:rsid w:val="00BB46DA"/>
    <w:rPr>
      <w:rFonts w:ascii="Symbol" w:hAnsi="Symbol" w:cs="OpenSymbol"/>
    </w:rPr>
  </w:style>
  <w:style w:type="character" w:customStyle="1" w:styleId="WW8Num3z1">
    <w:name w:val="WW8Num3z1"/>
    <w:rsid w:val="00BB46DA"/>
    <w:rPr>
      <w:rFonts w:ascii="Symbol" w:hAnsi="Symbol" w:cs="Courier New"/>
    </w:rPr>
  </w:style>
  <w:style w:type="character" w:customStyle="1" w:styleId="WW8Num4z0">
    <w:name w:val="WW8Num4z0"/>
    <w:rsid w:val="00BB46DA"/>
    <w:rPr>
      <w:rFonts w:ascii="Symbol" w:hAnsi="Symbol" w:cs="Symbol"/>
    </w:rPr>
  </w:style>
  <w:style w:type="character" w:customStyle="1" w:styleId="WW8Num5z0">
    <w:name w:val="WW8Num5z0"/>
    <w:rsid w:val="00BB46DA"/>
    <w:rPr>
      <w:rFonts w:ascii="Symbol" w:hAnsi="Symbol" w:cs="OpenSymbol"/>
    </w:rPr>
  </w:style>
  <w:style w:type="character" w:customStyle="1" w:styleId="WW8Num5z1">
    <w:name w:val="WW8Num5z1"/>
    <w:rsid w:val="00BB46DA"/>
  </w:style>
  <w:style w:type="character" w:customStyle="1" w:styleId="WW8Num5z2">
    <w:name w:val="WW8Num5z2"/>
    <w:rsid w:val="00BB46DA"/>
  </w:style>
  <w:style w:type="character" w:customStyle="1" w:styleId="WW8Num5z3">
    <w:name w:val="WW8Num5z3"/>
    <w:rsid w:val="00BB46DA"/>
  </w:style>
  <w:style w:type="character" w:customStyle="1" w:styleId="WW8Num5z4">
    <w:name w:val="WW8Num5z4"/>
    <w:rsid w:val="00BB46DA"/>
  </w:style>
  <w:style w:type="character" w:customStyle="1" w:styleId="WW8Num5z5">
    <w:name w:val="WW8Num5z5"/>
    <w:rsid w:val="00BB46DA"/>
  </w:style>
  <w:style w:type="character" w:customStyle="1" w:styleId="WW8Num5z6">
    <w:name w:val="WW8Num5z6"/>
    <w:rsid w:val="00BB46DA"/>
  </w:style>
  <w:style w:type="character" w:customStyle="1" w:styleId="WW8Num5z7">
    <w:name w:val="WW8Num5z7"/>
    <w:rsid w:val="00BB46DA"/>
  </w:style>
  <w:style w:type="character" w:customStyle="1" w:styleId="WW8Num5z8">
    <w:name w:val="WW8Num5z8"/>
    <w:rsid w:val="00BB46DA"/>
  </w:style>
  <w:style w:type="character" w:customStyle="1" w:styleId="WW8Num6z0">
    <w:name w:val="WW8Num6z0"/>
    <w:rsid w:val="00BB46DA"/>
    <w:rPr>
      <w:rFonts w:ascii="Symbol" w:hAnsi="Symbol" w:cs="OpenSymbol"/>
    </w:rPr>
  </w:style>
  <w:style w:type="character" w:customStyle="1" w:styleId="WW8Num4z1">
    <w:name w:val="WW8Num4z1"/>
    <w:rsid w:val="00BB46DA"/>
    <w:rPr>
      <w:rFonts w:ascii="Courier New" w:hAnsi="Courier New" w:cs="Courier New"/>
    </w:rPr>
  </w:style>
  <w:style w:type="character" w:customStyle="1" w:styleId="WW8Num7z0">
    <w:name w:val="WW8Num7z0"/>
    <w:rsid w:val="00BB46DA"/>
    <w:rPr>
      <w:rFonts w:ascii="Times New Roman" w:hAnsi="Times New Roman" w:cs="Times New Roman"/>
    </w:rPr>
  </w:style>
  <w:style w:type="character" w:customStyle="1" w:styleId="WW8Num8z0">
    <w:name w:val="WW8Num8z0"/>
    <w:rsid w:val="00BB46DA"/>
    <w:rPr>
      <w:rFonts w:ascii="Symbol" w:hAnsi="Symbol" w:cs="OpenSymbol"/>
    </w:rPr>
  </w:style>
  <w:style w:type="character" w:customStyle="1" w:styleId="WW8Num4z2">
    <w:name w:val="WW8Num4z2"/>
    <w:rsid w:val="00BB46DA"/>
    <w:rPr>
      <w:rFonts w:ascii="Wingdings" w:hAnsi="Wingdings" w:cs="Wingdings"/>
    </w:rPr>
  </w:style>
  <w:style w:type="character" w:customStyle="1" w:styleId="Absatz-Standardschriftart">
    <w:name w:val="Absatz-Standardschriftart"/>
    <w:rsid w:val="00BB46DA"/>
  </w:style>
  <w:style w:type="character" w:customStyle="1" w:styleId="a6">
    <w:name w:val="Маркеры списка"/>
    <w:rsid w:val="00BB46DA"/>
    <w:rPr>
      <w:rFonts w:ascii="OpenSymbol" w:eastAsia="OpenSymbol" w:hAnsi="OpenSymbol" w:cs="OpenSymbol"/>
    </w:rPr>
  </w:style>
  <w:style w:type="character" w:customStyle="1" w:styleId="ListLabel2">
    <w:name w:val="ListLabel 2"/>
    <w:rsid w:val="00BB46DA"/>
    <w:rPr>
      <w:rFonts w:cs="Courier New"/>
    </w:rPr>
  </w:style>
  <w:style w:type="character" w:customStyle="1" w:styleId="WW8Num24z0">
    <w:name w:val="WW8Num24z0"/>
    <w:rsid w:val="00BB46DA"/>
    <w:rPr>
      <w:rFonts w:ascii="Times New Roman" w:hAnsi="Times New Roman" w:cs="Times New Roman"/>
    </w:rPr>
  </w:style>
  <w:style w:type="character" w:customStyle="1" w:styleId="WW8Num24z1">
    <w:name w:val="WW8Num24z1"/>
    <w:rsid w:val="00BB46DA"/>
    <w:rPr>
      <w:rFonts w:ascii="Courier New" w:hAnsi="Courier New" w:cs="Courier New"/>
    </w:rPr>
  </w:style>
  <w:style w:type="character" w:customStyle="1" w:styleId="WW8Num24z2">
    <w:name w:val="WW8Num24z2"/>
    <w:rsid w:val="00BB46DA"/>
    <w:rPr>
      <w:rFonts w:ascii="Wingdings" w:hAnsi="Wingdings" w:cs="Wingdings"/>
    </w:rPr>
  </w:style>
  <w:style w:type="character" w:customStyle="1" w:styleId="WW8Num24z3">
    <w:name w:val="WW8Num24z3"/>
    <w:rsid w:val="00BB46DA"/>
    <w:rPr>
      <w:rFonts w:ascii="Symbol" w:hAnsi="Symbol" w:cs="Symbol"/>
    </w:rPr>
  </w:style>
  <w:style w:type="character" w:customStyle="1" w:styleId="WW8Num7z1">
    <w:name w:val="WW8Num7z1"/>
    <w:rsid w:val="00BB46DA"/>
    <w:rPr>
      <w:rFonts w:ascii="Courier New" w:hAnsi="Courier New" w:cs="Courier New"/>
    </w:rPr>
  </w:style>
  <w:style w:type="character" w:customStyle="1" w:styleId="WW8Num7z2">
    <w:name w:val="WW8Num7z2"/>
    <w:rsid w:val="00BB46DA"/>
    <w:rPr>
      <w:rFonts w:ascii="Wingdings" w:hAnsi="Wingdings" w:cs="Wingdings"/>
    </w:rPr>
  </w:style>
  <w:style w:type="character" w:customStyle="1" w:styleId="WW8Num7z3">
    <w:name w:val="WW8Num7z3"/>
    <w:rsid w:val="00BB46DA"/>
    <w:rPr>
      <w:rFonts w:ascii="Symbol" w:hAnsi="Symbol" w:cs="Symbol"/>
    </w:rPr>
  </w:style>
  <w:style w:type="character" w:customStyle="1" w:styleId="a7">
    <w:name w:val="Символ нумерации"/>
    <w:rsid w:val="00BB46DA"/>
  </w:style>
  <w:style w:type="paragraph" w:customStyle="1" w:styleId="a0">
    <w:name w:val="Заголовок"/>
    <w:basedOn w:val="a"/>
    <w:next w:val="a1"/>
    <w:rsid w:val="00BB46D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8"/>
    <w:rsid w:val="00BB46D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3"/>
    <w:link w:val="a1"/>
    <w:rsid w:val="00BB46D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List"/>
    <w:basedOn w:val="a1"/>
    <w:rsid w:val="00BB46DA"/>
  </w:style>
  <w:style w:type="paragraph" w:customStyle="1" w:styleId="10">
    <w:name w:val="Название1"/>
    <w:basedOn w:val="a"/>
    <w:rsid w:val="00BB46D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BB46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2">
    <w:name w:val="Title"/>
    <w:basedOn w:val="a"/>
    <w:next w:val="a1"/>
    <w:link w:val="aa"/>
    <w:qFormat/>
    <w:rsid w:val="00BB46D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a">
    <w:name w:val="Название Знак"/>
    <w:basedOn w:val="a3"/>
    <w:link w:val="a2"/>
    <w:rsid w:val="00BB46DA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b">
    <w:name w:val="Subtitle"/>
    <w:basedOn w:val="a2"/>
    <w:next w:val="a1"/>
    <w:link w:val="ac"/>
    <w:qFormat/>
    <w:rsid w:val="00BB46DA"/>
    <w:pPr>
      <w:jc w:val="center"/>
    </w:pPr>
    <w:rPr>
      <w:i/>
      <w:iCs/>
    </w:rPr>
  </w:style>
  <w:style w:type="character" w:customStyle="1" w:styleId="ac">
    <w:name w:val="Подзаголовок Знак"/>
    <w:basedOn w:val="a3"/>
    <w:link w:val="ab"/>
    <w:rsid w:val="00BB46DA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2">
    <w:name w:val="Текст1"/>
    <w:basedOn w:val="a"/>
    <w:rsid w:val="00BB46DA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ad">
    <w:name w:val="Содержимое таблицы"/>
    <w:basedOn w:val="a"/>
    <w:rsid w:val="00BB46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Заголовок таблицы"/>
    <w:basedOn w:val="ad"/>
    <w:rsid w:val="00BB46DA"/>
    <w:pPr>
      <w:jc w:val="center"/>
    </w:pPr>
    <w:rPr>
      <w:b/>
      <w:bCs/>
    </w:rPr>
  </w:style>
  <w:style w:type="paragraph" w:customStyle="1" w:styleId="ListParagraph">
    <w:name w:val="List Paragraph"/>
    <w:basedOn w:val="a"/>
    <w:rsid w:val="00BB46DA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">
    <w:name w:val="Body Text Indent"/>
    <w:basedOn w:val="a"/>
    <w:link w:val="af0"/>
    <w:rsid w:val="00BB46D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с отступом Знак"/>
    <w:basedOn w:val="a3"/>
    <w:link w:val="af"/>
    <w:rsid w:val="00BB46D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1">
    <w:name w:val="???????"/>
    <w:rsid w:val="00BB46DA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sz w:val="24"/>
      <w:szCs w:val="24"/>
      <w:lang w:val="en-US"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BB46DA"/>
    <w:pPr>
      <w:widowControl w:val="0"/>
      <w:suppressAutoHyphens/>
      <w:spacing w:after="0" w:line="240" w:lineRule="auto"/>
    </w:pPr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af3">
    <w:name w:val="Текст выноски Знак"/>
    <w:basedOn w:val="a3"/>
    <w:link w:val="af2"/>
    <w:uiPriority w:val="99"/>
    <w:semiHidden/>
    <w:rsid w:val="00BB46D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f4">
    <w:name w:val="List Paragraph"/>
    <w:basedOn w:val="a"/>
    <w:qFormat/>
    <w:rsid w:val="00BB46D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46DA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paragraph" w:styleId="4">
    <w:name w:val="heading 4"/>
    <w:basedOn w:val="a0"/>
    <w:next w:val="a1"/>
    <w:link w:val="40"/>
    <w:qFormat/>
    <w:rsid w:val="00BB46DA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2"/>
    <w:next w:val="a1"/>
    <w:link w:val="50"/>
    <w:qFormat/>
    <w:rsid w:val="00BB46D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rsid w:val="00BB46DA"/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character" w:customStyle="1" w:styleId="40">
    <w:name w:val="Заголовок 4 Знак"/>
    <w:basedOn w:val="a3"/>
    <w:link w:val="4"/>
    <w:rsid w:val="00BB46DA"/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3"/>
    <w:link w:val="5"/>
    <w:rsid w:val="00BB46DA"/>
    <w:rPr>
      <w:rFonts w:ascii="Arial" w:eastAsia="Lucida Sans Unicode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т списка1"/>
    <w:next w:val="a5"/>
    <w:uiPriority w:val="99"/>
    <w:semiHidden/>
    <w:unhideWhenUsed/>
    <w:rsid w:val="00BB46DA"/>
  </w:style>
  <w:style w:type="character" w:customStyle="1" w:styleId="WW8Num1z0">
    <w:name w:val="WW8Num1z0"/>
    <w:rsid w:val="00BB46DA"/>
  </w:style>
  <w:style w:type="character" w:customStyle="1" w:styleId="WW8Num1z1">
    <w:name w:val="WW8Num1z1"/>
    <w:rsid w:val="00BB46DA"/>
  </w:style>
  <w:style w:type="character" w:customStyle="1" w:styleId="WW8Num1z2">
    <w:name w:val="WW8Num1z2"/>
    <w:rsid w:val="00BB46DA"/>
  </w:style>
  <w:style w:type="character" w:customStyle="1" w:styleId="WW8Num1z3">
    <w:name w:val="WW8Num1z3"/>
    <w:rsid w:val="00BB46DA"/>
  </w:style>
  <w:style w:type="character" w:customStyle="1" w:styleId="WW8Num1z4">
    <w:name w:val="WW8Num1z4"/>
    <w:rsid w:val="00BB46DA"/>
  </w:style>
  <w:style w:type="character" w:customStyle="1" w:styleId="WW8Num1z5">
    <w:name w:val="WW8Num1z5"/>
    <w:rsid w:val="00BB46DA"/>
  </w:style>
  <w:style w:type="character" w:customStyle="1" w:styleId="WW8Num1z6">
    <w:name w:val="WW8Num1z6"/>
    <w:rsid w:val="00BB46DA"/>
  </w:style>
  <w:style w:type="character" w:customStyle="1" w:styleId="WW8Num1z7">
    <w:name w:val="WW8Num1z7"/>
    <w:rsid w:val="00BB46DA"/>
  </w:style>
  <w:style w:type="character" w:customStyle="1" w:styleId="WW8Num1z8">
    <w:name w:val="WW8Num1z8"/>
    <w:rsid w:val="00BB46DA"/>
  </w:style>
  <w:style w:type="character" w:customStyle="1" w:styleId="WW8Num2z0">
    <w:name w:val="WW8Num2z0"/>
    <w:rsid w:val="00BB46DA"/>
    <w:rPr>
      <w:rFonts w:ascii="Symbol" w:hAnsi="Symbol" w:cs="OpenSymbol"/>
    </w:rPr>
  </w:style>
  <w:style w:type="character" w:customStyle="1" w:styleId="WW8Num3z0">
    <w:name w:val="WW8Num3z0"/>
    <w:rsid w:val="00BB46DA"/>
    <w:rPr>
      <w:rFonts w:ascii="Symbol" w:hAnsi="Symbol" w:cs="OpenSymbol"/>
    </w:rPr>
  </w:style>
  <w:style w:type="character" w:customStyle="1" w:styleId="WW8Num3z1">
    <w:name w:val="WW8Num3z1"/>
    <w:rsid w:val="00BB46DA"/>
    <w:rPr>
      <w:rFonts w:ascii="Symbol" w:hAnsi="Symbol" w:cs="Courier New"/>
    </w:rPr>
  </w:style>
  <w:style w:type="character" w:customStyle="1" w:styleId="WW8Num4z0">
    <w:name w:val="WW8Num4z0"/>
    <w:rsid w:val="00BB46DA"/>
    <w:rPr>
      <w:rFonts w:ascii="Symbol" w:hAnsi="Symbol" w:cs="Symbol"/>
    </w:rPr>
  </w:style>
  <w:style w:type="character" w:customStyle="1" w:styleId="WW8Num5z0">
    <w:name w:val="WW8Num5z0"/>
    <w:rsid w:val="00BB46DA"/>
    <w:rPr>
      <w:rFonts w:ascii="Symbol" w:hAnsi="Symbol" w:cs="OpenSymbol"/>
    </w:rPr>
  </w:style>
  <w:style w:type="character" w:customStyle="1" w:styleId="WW8Num5z1">
    <w:name w:val="WW8Num5z1"/>
    <w:rsid w:val="00BB46DA"/>
  </w:style>
  <w:style w:type="character" w:customStyle="1" w:styleId="WW8Num5z2">
    <w:name w:val="WW8Num5z2"/>
    <w:rsid w:val="00BB46DA"/>
  </w:style>
  <w:style w:type="character" w:customStyle="1" w:styleId="WW8Num5z3">
    <w:name w:val="WW8Num5z3"/>
    <w:rsid w:val="00BB46DA"/>
  </w:style>
  <w:style w:type="character" w:customStyle="1" w:styleId="WW8Num5z4">
    <w:name w:val="WW8Num5z4"/>
    <w:rsid w:val="00BB46DA"/>
  </w:style>
  <w:style w:type="character" w:customStyle="1" w:styleId="WW8Num5z5">
    <w:name w:val="WW8Num5z5"/>
    <w:rsid w:val="00BB46DA"/>
  </w:style>
  <w:style w:type="character" w:customStyle="1" w:styleId="WW8Num5z6">
    <w:name w:val="WW8Num5z6"/>
    <w:rsid w:val="00BB46DA"/>
  </w:style>
  <w:style w:type="character" w:customStyle="1" w:styleId="WW8Num5z7">
    <w:name w:val="WW8Num5z7"/>
    <w:rsid w:val="00BB46DA"/>
  </w:style>
  <w:style w:type="character" w:customStyle="1" w:styleId="WW8Num5z8">
    <w:name w:val="WW8Num5z8"/>
    <w:rsid w:val="00BB46DA"/>
  </w:style>
  <w:style w:type="character" w:customStyle="1" w:styleId="WW8Num6z0">
    <w:name w:val="WW8Num6z0"/>
    <w:rsid w:val="00BB46DA"/>
    <w:rPr>
      <w:rFonts w:ascii="Symbol" w:hAnsi="Symbol" w:cs="OpenSymbol"/>
    </w:rPr>
  </w:style>
  <w:style w:type="character" w:customStyle="1" w:styleId="WW8Num4z1">
    <w:name w:val="WW8Num4z1"/>
    <w:rsid w:val="00BB46DA"/>
    <w:rPr>
      <w:rFonts w:ascii="Courier New" w:hAnsi="Courier New" w:cs="Courier New"/>
    </w:rPr>
  </w:style>
  <w:style w:type="character" w:customStyle="1" w:styleId="WW8Num7z0">
    <w:name w:val="WW8Num7z0"/>
    <w:rsid w:val="00BB46DA"/>
    <w:rPr>
      <w:rFonts w:ascii="Times New Roman" w:hAnsi="Times New Roman" w:cs="Times New Roman"/>
    </w:rPr>
  </w:style>
  <w:style w:type="character" w:customStyle="1" w:styleId="WW8Num8z0">
    <w:name w:val="WW8Num8z0"/>
    <w:rsid w:val="00BB46DA"/>
    <w:rPr>
      <w:rFonts w:ascii="Symbol" w:hAnsi="Symbol" w:cs="OpenSymbol"/>
    </w:rPr>
  </w:style>
  <w:style w:type="character" w:customStyle="1" w:styleId="WW8Num4z2">
    <w:name w:val="WW8Num4z2"/>
    <w:rsid w:val="00BB46DA"/>
    <w:rPr>
      <w:rFonts w:ascii="Wingdings" w:hAnsi="Wingdings" w:cs="Wingdings"/>
    </w:rPr>
  </w:style>
  <w:style w:type="character" w:customStyle="1" w:styleId="Absatz-Standardschriftart">
    <w:name w:val="Absatz-Standardschriftart"/>
    <w:rsid w:val="00BB46DA"/>
  </w:style>
  <w:style w:type="character" w:customStyle="1" w:styleId="a6">
    <w:name w:val="Маркеры списка"/>
    <w:rsid w:val="00BB46DA"/>
    <w:rPr>
      <w:rFonts w:ascii="OpenSymbol" w:eastAsia="OpenSymbol" w:hAnsi="OpenSymbol" w:cs="OpenSymbol"/>
    </w:rPr>
  </w:style>
  <w:style w:type="character" w:customStyle="1" w:styleId="ListLabel2">
    <w:name w:val="ListLabel 2"/>
    <w:rsid w:val="00BB46DA"/>
    <w:rPr>
      <w:rFonts w:cs="Courier New"/>
    </w:rPr>
  </w:style>
  <w:style w:type="character" w:customStyle="1" w:styleId="WW8Num24z0">
    <w:name w:val="WW8Num24z0"/>
    <w:rsid w:val="00BB46DA"/>
    <w:rPr>
      <w:rFonts w:ascii="Times New Roman" w:hAnsi="Times New Roman" w:cs="Times New Roman"/>
    </w:rPr>
  </w:style>
  <w:style w:type="character" w:customStyle="1" w:styleId="WW8Num24z1">
    <w:name w:val="WW8Num24z1"/>
    <w:rsid w:val="00BB46DA"/>
    <w:rPr>
      <w:rFonts w:ascii="Courier New" w:hAnsi="Courier New" w:cs="Courier New"/>
    </w:rPr>
  </w:style>
  <w:style w:type="character" w:customStyle="1" w:styleId="WW8Num24z2">
    <w:name w:val="WW8Num24z2"/>
    <w:rsid w:val="00BB46DA"/>
    <w:rPr>
      <w:rFonts w:ascii="Wingdings" w:hAnsi="Wingdings" w:cs="Wingdings"/>
    </w:rPr>
  </w:style>
  <w:style w:type="character" w:customStyle="1" w:styleId="WW8Num24z3">
    <w:name w:val="WW8Num24z3"/>
    <w:rsid w:val="00BB46DA"/>
    <w:rPr>
      <w:rFonts w:ascii="Symbol" w:hAnsi="Symbol" w:cs="Symbol"/>
    </w:rPr>
  </w:style>
  <w:style w:type="character" w:customStyle="1" w:styleId="WW8Num7z1">
    <w:name w:val="WW8Num7z1"/>
    <w:rsid w:val="00BB46DA"/>
    <w:rPr>
      <w:rFonts w:ascii="Courier New" w:hAnsi="Courier New" w:cs="Courier New"/>
    </w:rPr>
  </w:style>
  <w:style w:type="character" w:customStyle="1" w:styleId="WW8Num7z2">
    <w:name w:val="WW8Num7z2"/>
    <w:rsid w:val="00BB46DA"/>
    <w:rPr>
      <w:rFonts w:ascii="Wingdings" w:hAnsi="Wingdings" w:cs="Wingdings"/>
    </w:rPr>
  </w:style>
  <w:style w:type="character" w:customStyle="1" w:styleId="WW8Num7z3">
    <w:name w:val="WW8Num7z3"/>
    <w:rsid w:val="00BB46DA"/>
    <w:rPr>
      <w:rFonts w:ascii="Symbol" w:hAnsi="Symbol" w:cs="Symbol"/>
    </w:rPr>
  </w:style>
  <w:style w:type="character" w:customStyle="1" w:styleId="a7">
    <w:name w:val="Символ нумерации"/>
    <w:rsid w:val="00BB46DA"/>
  </w:style>
  <w:style w:type="paragraph" w:customStyle="1" w:styleId="a0">
    <w:name w:val="Заголовок"/>
    <w:basedOn w:val="a"/>
    <w:next w:val="a1"/>
    <w:rsid w:val="00BB46D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8"/>
    <w:rsid w:val="00BB46D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3"/>
    <w:link w:val="a1"/>
    <w:rsid w:val="00BB46D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List"/>
    <w:basedOn w:val="a1"/>
    <w:rsid w:val="00BB46DA"/>
  </w:style>
  <w:style w:type="paragraph" w:customStyle="1" w:styleId="10">
    <w:name w:val="Название1"/>
    <w:basedOn w:val="a"/>
    <w:rsid w:val="00BB46D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BB46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2">
    <w:name w:val="Title"/>
    <w:basedOn w:val="a"/>
    <w:next w:val="a1"/>
    <w:link w:val="aa"/>
    <w:qFormat/>
    <w:rsid w:val="00BB46D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a">
    <w:name w:val="Название Знак"/>
    <w:basedOn w:val="a3"/>
    <w:link w:val="a2"/>
    <w:rsid w:val="00BB46DA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b">
    <w:name w:val="Subtitle"/>
    <w:basedOn w:val="a2"/>
    <w:next w:val="a1"/>
    <w:link w:val="ac"/>
    <w:qFormat/>
    <w:rsid w:val="00BB46DA"/>
    <w:pPr>
      <w:jc w:val="center"/>
    </w:pPr>
    <w:rPr>
      <w:i/>
      <w:iCs/>
    </w:rPr>
  </w:style>
  <w:style w:type="character" w:customStyle="1" w:styleId="ac">
    <w:name w:val="Подзаголовок Знак"/>
    <w:basedOn w:val="a3"/>
    <w:link w:val="ab"/>
    <w:rsid w:val="00BB46DA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2">
    <w:name w:val="Текст1"/>
    <w:basedOn w:val="a"/>
    <w:rsid w:val="00BB46DA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ad">
    <w:name w:val="Содержимое таблицы"/>
    <w:basedOn w:val="a"/>
    <w:rsid w:val="00BB46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Заголовок таблицы"/>
    <w:basedOn w:val="ad"/>
    <w:rsid w:val="00BB46DA"/>
    <w:pPr>
      <w:jc w:val="center"/>
    </w:pPr>
    <w:rPr>
      <w:b/>
      <w:bCs/>
    </w:rPr>
  </w:style>
  <w:style w:type="paragraph" w:customStyle="1" w:styleId="ListParagraph">
    <w:name w:val="List Paragraph"/>
    <w:basedOn w:val="a"/>
    <w:rsid w:val="00BB46DA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">
    <w:name w:val="Body Text Indent"/>
    <w:basedOn w:val="a"/>
    <w:link w:val="af0"/>
    <w:rsid w:val="00BB46D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с отступом Знак"/>
    <w:basedOn w:val="a3"/>
    <w:link w:val="af"/>
    <w:rsid w:val="00BB46D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1">
    <w:name w:val="???????"/>
    <w:rsid w:val="00BB46DA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sz w:val="24"/>
      <w:szCs w:val="24"/>
      <w:lang w:val="en-US"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BB46DA"/>
    <w:pPr>
      <w:widowControl w:val="0"/>
      <w:suppressAutoHyphens/>
      <w:spacing w:after="0" w:line="240" w:lineRule="auto"/>
    </w:pPr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af3">
    <w:name w:val="Текст выноски Знак"/>
    <w:basedOn w:val="a3"/>
    <w:link w:val="af2"/>
    <w:uiPriority w:val="99"/>
    <w:semiHidden/>
    <w:rsid w:val="00BB46D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f4">
    <w:name w:val="List Paragraph"/>
    <w:basedOn w:val="a"/>
    <w:qFormat/>
    <w:rsid w:val="00BB46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4504</Words>
  <Characters>25675</Characters>
  <Application>Microsoft Office Word</Application>
  <DocSecurity>0</DocSecurity>
  <Lines>213</Lines>
  <Paragraphs>60</Paragraphs>
  <ScaleCrop>false</ScaleCrop>
  <Company/>
  <LinksUpToDate>false</LinksUpToDate>
  <CharactersWithSpaces>30119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2019-10-09T06:28:00Z</dcterms:created>
  <dcterms:modified xsi:type="dcterms:W3CDTF">2019-10-09T06:29:00Z</dcterms:modified>
</cp:coreProperties>
</file>